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69" w:rsidRPr="00503769" w:rsidRDefault="00503769" w:rsidP="0050376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ЗАТВЕРДЖУЮ</w:t>
      </w:r>
    </w:p>
    <w:p w:rsidR="00503769" w:rsidRPr="00503769" w:rsidRDefault="00503769" w:rsidP="00503769">
      <w:pPr>
        <w:spacing w:after="12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Проректор з 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науково-педагогічної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</w:p>
    <w:p w:rsidR="00503769" w:rsidRPr="00503769" w:rsidRDefault="00503769" w:rsidP="0050376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__________ 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Андрій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МОРОЗОВ</w:t>
      </w:r>
    </w:p>
    <w:p w:rsidR="00503769" w:rsidRPr="00503769" w:rsidRDefault="00503769" w:rsidP="0050376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 _________ 2021 р.</w:t>
      </w:r>
    </w:p>
    <w:p w:rsidR="00503769" w:rsidRPr="00503769" w:rsidRDefault="00503769" w:rsidP="005037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76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503769" w:rsidRPr="00503769" w:rsidRDefault="00503769" w:rsidP="00503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769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val="ru-RU"/>
        </w:rPr>
        <w:t>ТЕСТОВІ ЗАВДАННЯ</w:t>
      </w:r>
    </w:p>
    <w:p w:rsidR="00503769" w:rsidRPr="00503769" w:rsidRDefault="00503769" w:rsidP="00503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 </w:t>
      </w:r>
      <w:proofErr w:type="spellStart"/>
      <w:r w:rsidRPr="00503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навчальної</w:t>
      </w:r>
      <w:proofErr w:type="spellEnd"/>
      <w:r w:rsidRPr="00503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03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дисципліни</w:t>
      </w:r>
      <w:proofErr w:type="spellEnd"/>
    </w:p>
    <w:p w:rsidR="00503769" w:rsidRPr="00503769" w:rsidRDefault="00503769" w:rsidP="00503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769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Цифровий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маркетинг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дії</w:t>
      </w:r>
      <w:proofErr w:type="spellEnd"/>
      <w:r w:rsidRPr="00503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503769" w:rsidRPr="00503769" w:rsidRDefault="00503769" w:rsidP="0050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3769" w:rsidRPr="00503769" w:rsidRDefault="00503769" w:rsidP="00503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здобувачів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освітнього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ступеня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магістр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503769" w:rsidRPr="00503769" w:rsidRDefault="00503769" w:rsidP="00503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спеціальності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051 «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Економіка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503769" w:rsidRPr="00503769" w:rsidRDefault="00503769" w:rsidP="00503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освітньо-професійна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програма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Економіка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503769" w:rsidRPr="00503769" w:rsidRDefault="00503769" w:rsidP="00503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факультет 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бізнесу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та 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сфери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обслуговування</w:t>
      </w:r>
      <w:proofErr w:type="spellEnd"/>
    </w:p>
    <w:p w:rsidR="00503769" w:rsidRPr="00503769" w:rsidRDefault="00503769" w:rsidP="00503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769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назва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факультету)</w:t>
      </w:r>
    </w:p>
    <w:p w:rsidR="00503769" w:rsidRPr="00503769" w:rsidRDefault="00503769" w:rsidP="00503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кафедра 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цифрової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економіки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та 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міжнародних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економічних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відносин</w:t>
      </w:r>
      <w:proofErr w:type="spellEnd"/>
    </w:p>
    <w:p w:rsidR="00503769" w:rsidRPr="00503769" w:rsidRDefault="00503769" w:rsidP="00503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769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назва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кафедри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)</w:t>
      </w:r>
    </w:p>
    <w:p w:rsidR="00503769" w:rsidRPr="00503769" w:rsidRDefault="00503769" w:rsidP="005037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76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503769" w:rsidRPr="00503769" w:rsidRDefault="00503769" w:rsidP="0050376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Схвалено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засіданні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кафедри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цифрової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економіки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та 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міжнародних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економічних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відносин</w:t>
      </w:r>
      <w:proofErr w:type="spellEnd"/>
    </w:p>
    <w:p w:rsidR="00503769" w:rsidRPr="00503769" w:rsidRDefault="00503769" w:rsidP="0050376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769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 (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назва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кафедри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)</w:t>
      </w:r>
    </w:p>
    <w:p w:rsidR="00503769" w:rsidRPr="00503769" w:rsidRDefault="00503769" w:rsidP="0050376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_28_ ______08____ 2021 р., протокол № _13__</w:t>
      </w:r>
    </w:p>
    <w:p w:rsidR="00503769" w:rsidRPr="00503769" w:rsidRDefault="00503769" w:rsidP="0050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3769" w:rsidRPr="00503769" w:rsidRDefault="00503769" w:rsidP="0050376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Завідувач</w:t>
      </w:r>
      <w:proofErr w:type="spellEnd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кафедри</w:t>
      </w:r>
      <w:proofErr w:type="spellEnd"/>
    </w:p>
    <w:p w:rsidR="00BC7B16" w:rsidRPr="00510316" w:rsidRDefault="00503769" w:rsidP="0050376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031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______ </w:t>
      </w:r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Катерина</w:t>
      </w:r>
      <w:r w:rsidRPr="0051031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037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ШИМАНСЬКА</w:t>
      </w:r>
    </w:p>
    <w:p w:rsidR="00BC7B16" w:rsidRDefault="00BC7B1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BC7B1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Pr="00503769" w:rsidRDefault="00503769" w:rsidP="00503769">
      <w:pPr>
        <w:widowControl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7B16" w:rsidRDefault="00503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Marketing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assignment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framework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ERASMUS+ CBHE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Digitalization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Ukraine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Tajikistan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DigEco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618270-EPP-1-2020-1-LT-EPPKA2-CBHE-JP</w:t>
      </w:r>
    </w:p>
    <w:p w:rsidR="00BC7B16" w:rsidRDefault="00BC7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7B16" w:rsidRDefault="00503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This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project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has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been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funded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with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support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from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the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European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Commission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This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document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reflects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the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views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only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of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the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author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and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the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Commission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cannot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be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held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responsible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for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any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use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which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be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made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of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the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contained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there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BC7B16" w:rsidRDefault="00BC7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C7B16" w:rsidRDefault="00503769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Цей проект фінансується за підтримки Європейської Комісії. Цей документ відображає лише погляди автора, і Комісія не несе відповідальності за будь-яке використання інформації, що міститься в документі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B16" w:rsidRDefault="00BC7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7B16" w:rsidRPr="00503769" w:rsidRDefault="00503769" w:rsidP="00503769">
      <w:pPr>
        <w:widowControl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769">
        <w:rPr>
          <w:rFonts w:ascii="Times New Roman" w:eastAsia="Times New Roman" w:hAnsi="Times New Roman" w:cs="Times New Roman"/>
          <w:b/>
          <w:sz w:val="28"/>
          <w:szCs w:val="28"/>
        </w:rPr>
        <w:t>Житомир</w:t>
      </w:r>
      <w:r w:rsidRPr="00503769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503769">
        <w:rPr>
          <w:rFonts w:ascii="Times New Roman" w:eastAsia="Times New Roman" w:hAnsi="Times New Roman" w:cs="Times New Roman"/>
          <w:b/>
          <w:sz w:val="28"/>
          <w:szCs w:val="28"/>
        </w:rPr>
        <w:t xml:space="preserve">2021-2022 </w:t>
      </w:r>
      <w:proofErr w:type="spellStart"/>
      <w:r w:rsidRPr="00503769">
        <w:rPr>
          <w:rFonts w:ascii="Times New Roman" w:eastAsia="Times New Roman" w:hAnsi="Times New Roman" w:cs="Times New Roman"/>
          <w:b/>
          <w:sz w:val="28"/>
          <w:szCs w:val="28"/>
        </w:rPr>
        <w:t>н.р</w:t>
      </w:r>
      <w:proofErr w:type="spellEnd"/>
      <w:r w:rsidRPr="0050376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C7B16" w:rsidRDefault="00503769">
      <w:pPr>
        <w:widowControl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</w:p>
    <w:p w:rsidR="00510316" w:rsidRDefault="00510316" w:rsidP="00510316">
      <w:pPr>
        <w:rPr>
          <w:sz w:val="28"/>
          <w:szCs w:val="28"/>
        </w:rPr>
      </w:pPr>
      <w:r>
        <w:rPr>
          <w:sz w:val="28"/>
          <w:szCs w:val="28"/>
        </w:rPr>
        <w:t>Цифровий маркетинг в дії</w:t>
      </w:r>
      <w:r>
        <w:rPr>
          <w:sz w:val="28"/>
          <w:szCs w:val="28"/>
        </w:rPr>
        <w:br/>
        <w:t xml:space="preserve">[Електронний ресурс] : Тестові завдання з дисципліни «Цифровий маркетинг в дії» для здобувачів вищої освіти «Магістр» за спеціальністю: 051 «Економіка». – Житомир : Державний університет «Житомирська політехніка», 2021. – Режим доступу: </w:t>
      </w:r>
    </w:p>
    <w:p w:rsidR="00510316" w:rsidRDefault="00510316" w:rsidP="00510316">
      <w:pPr>
        <w:ind w:firstLine="567"/>
        <w:rPr>
          <w:sz w:val="28"/>
          <w:szCs w:val="28"/>
        </w:rPr>
      </w:pPr>
    </w:p>
    <w:p w:rsidR="00510316" w:rsidRDefault="00510316" w:rsidP="00510316">
      <w:pPr>
        <w:ind w:firstLine="567"/>
        <w:rPr>
          <w:sz w:val="24"/>
          <w:szCs w:val="28"/>
        </w:rPr>
      </w:pPr>
      <w:r>
        <w:rPr>
          <w:szCs w:val="28"/>
        </w:rPr>
        <w:t xml:space="preserve">Тестові завдання розроблено в рамках </w:t>
      </w: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Erasmus</w:t>
      </w:r>
      <w:proofErr w:type="spellEnd"/>
      <w:r>
        <w:rPr>
          <w:szCs w:val="28"/>
        </w:rPr>
        <w:t>+ “</w:t>
      </w:r>
      <w:proofErr w:type="spellStart"/>
      <w:r>
        <w:rPr>
          <w:szCs w:val="28"/>
        </w:rPr>
        <w:t>Діджиталізація</w:t>
      </w:r>
      <w:proofErr w:type="spellEnd"/>
      <w:r>
        <w:rPr>
          <w:szCs w:val="28"/>
        </w:rPr>
        <w:t xml:space="preserve"> економіки як елемент сталого розвитку України та Таджикистану (</w:t>
      </w:r>
      <w:proofErr w:type="spellStart"/>
      <w:r>
        <w:rPr>
          <w:szCs w:val="28"/>
        </w:rPr>
        <w:t>DigEco</w:t>
      </w:r>
      <w:proofErr w:type="spellEnd"/>
      <w:r>
        <w:rPr>
          <w:szCs w:val="28"/>
        </w:rPr>
        <w:t xml:space="preserve">) 618270-EPP-1-2020-1-LT-EPPKA2-CBHE-JP”/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proramm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developed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framework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of</w:t>
      </w:r>
      <w:proofErr w:type="spellEnd"/>
      <w:r>
        <w:rPr>
          <w:szCs w:val="28"/>
        </w:rPr>
        <w:t xml:space="preserve"> ERASMUS+ CBHE </w:t>
      </w:r>
      <w:proofErr w:type="spellStart"/>
      <w:r>
        <w:rPr>
          <w:szCs w:val="28"/>
        </w:rPr>
        <w:t>project</w:t>
      </w:r>
      <w:proofErr w:type="spellEnd"/>
      <w:r>
        <w:rPr>
          <w:szCs w:val="28"/>
        </w:rPr>
        <w:t xml:space="preserve"> “</w:t>
      </w:r>
      <w:proofErr w:type="spellStart"/>
      <w:r>
        <w:rPr>
          <w:szCs w:val="28"/>
        </w:rPr>
        <w:t>Digitalization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of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economic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element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of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sustainable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development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of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Ukraine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Tajikistan</w:t>
      </w:r>
      <w:proofErr w:type="spellEnd"/>
      <w:r>
        <w:rPr>
          <w:szCs w:val="28"/>
        </w:rPr>
        <w:t xml:space="preserve">”  / </w:t>
      </w:r>
      <w:proofErr w:type="spellStart"/>
      <w:r>
        <w:rPr>
          <w:szCs w:val="28"/>
        </w:rPr>
        <w:t>DigEco</w:t>
      </w:r>
      <w:proofErr w:type="spellEnd"/>
      <w:r>
        <w:rPr>
          <w:szCs w:val="28"/>
        </w:rPr>
        <w:t xml:space="preserve"> 618270-EPP-1-2020-1-LT-EPPKA2-CBHE-JP</w:t>
      </w:r>
    </w:p>
    <w:p w:rsidR="00510316" w:rsidRDefault="00510316" w:rsidP="00510316">
      <w:pPr>
        <w:ind w:firstLine="567"/>
        <w:rPr>
          <w:szCs w:val="28"/>
          <w:lang w:val="en-US"/>
        </w:rPr>
      </w:pPr>
      <w:r>
        <w:rPr>
          <w:szCs w:val="28"/>
        </w:rPr>
        <w:t>Цей проект фінансується за підтримки Європейської Комісії. Цей документ відображає лише погляди автора, і Комісія не несе відповідальності за будь-яке використання інформації, що міститься в документі/</w:t>
      </w:r>
      <w:proofErr w:type="spellStart"/>
      <w:r>
        <w:rPr>
          <w:szCs w:val="28"/>
        </w:rPr>
        <w:t>This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project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has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been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funded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with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support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from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European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Commission</w:t>
      </w:r>
      <w:proofErr w:type="spellEnd"/>
      <w:r>
        <w:rPr>
          <w:szCs w:val="28"/>
        </w:rPr>
        <w:t xml:space="preserve">. </w:t>
      </w:r>
      <w:r>
        <w:rPr>
          <w:szCs w:val="28"/>
          <w:lang w:val="en-US"/>
        </w:rPr>
        <w:t xml:space="preserve">This document reflects the views only of the author, and the Commission cannot be held responsible for any use which may be made of the information contained </w:t>
      </w:r>
      <w:proofErr w:type="spellStart"/>
      <w:r>
        <w:rPr>
          <w:szCs w:val="28"/>
          <w:lang w:val="en-US"/>
        </w:rPr>
        <w:t>there in</w:t>
      </w:r>
      <w:proofErr w:type="spellEnd"/>
      <w:r>
        <w:rPr>
          <w:szCs w:val="28"/>
          <w:lang w:val="en-US"/>
        </w:rPr>
        <w:t>.</w:t>
      </w:r>
    </w:p>
    <w:p w:rsidR="00510316" w:rsidRDefault="00510316" w:rsidP="00510316">
      <w:pPr>
        <w:ind w:firstLine="567"/>
        <w:rPr>
          <w:sz w:val="28"/>
          <w:szCs w:val="28"/>
          <w:lang w:val="en-US"/>
        </w:rPr>
      </w:pPr>
    </w:p>
    <w:p w:rsidR="00510316" w:rsidRDefault="00510316" w:rsidP="00510316">
      <w:pPr>
        <w:ind w:firstLine="567"/>
      </w:pPr>
      <w:r>
        <w:rPr>
          <w:sz w:val="28"/>
          <w:szCs w:val="28"/>
        </w:rPr>
        <w:t xml:space="preserve">Розробники: </w:t>
      </w:r>
      <w:r>
        <w:rPr>
          <w:rFonts w:ascii="Times New Roman" w:hAnsi="Times New Roman" w:cs="Times New Roman"/>
          <w:sz w:val="28"/>
          <w:szCs w:val="28"/>
        </w:rPr>
        <w:t>старший викладач кафедри цифрової економіки та міжнародних економічних відносин, кандидат економічних наук, Ткачук О.В.; завідувач кафедри цифрової економіки та міжнародних економічних відносин, Шиманська К.В.</w:t>
      </w:r>
    </w:p>
    <w:p w:rsidR="00510316" w:rsidRDefault="00510316" w:rsidP="00510316">
      <w:pPr>
        <w:ind w:firstLine="567"/>
        <w:rPr>
          <w:sz w:val="28"/>
          <w:szCs w:val="28"/>
        </w:rPr>
      </w:pPr>
    </w:p>
    <w:p w:rsidR="009C7B54" w:rsidRDefault="009C7B54" w:rsidP="00510316">
      <w:pPr>
        <w:ind w:firstLine="567"/>
        <w:rPr>
          <w:sz w:val="28"/>
          <w:szCs w:val="28"/>
        </w:rPr>
      </w:pPr>
    </w:p>
    <w:p w:rsidR="009C7B54" w:rsidRDefault="009C7B54" w:rsidP="00510316">
      <w:pPr>
        <w:ind w:firstLine="567"/>
        <w:rPr>
          <w:sz w:val="28"/>
          <w:szCs w:val="28"/>
        </w:rPr>
      </w:pPr>
    </w:p>
    <w:p w:rsidR="009C7B54" w:rsidRDefault="009C7B54" w:rsidP="00510316">
      <w:pPr>
        <w:ind w:firstLine="567"/>
        <w:rPr>
          <w:sz w:val="28"/>
          <w:szCs w:val="28"/>
        </w:rPr>
      </w:pPr>
      <w:bookmarkStart w:id="0" w:name="_GoBack"/>
      <w:bookmarkEnd w:id="0"/>
    </w:p>
    <w:p w:rsidR="00510316" w:rsidRDefault="00510316" w:rsidP="00510316">
      <w:pPr>
        <w:tabs>
          <w:tab w:val="left" w:pos="7905"/>
        </w:tabs>
        <w:rPr>
          <w:sz w:val="28"/>
          <w:szCs w:val="28"/>
        </w:rPr>
      </w:pPr>
      <w:r>
        <w:rPr>
          <w:sz w:val="28"/>
          <w:szCs w:val="28"/>
        </w:rPr>
        <w:sym w:font="Symbol" w:char="00E3"/>
      </w:r>
      <w:r>
        <w:rPr>
          <w:sz w:val="28"/>
          <w:szCs w:val="28"/>
        </w:rPr>
        <w:t xml:space="preserve"> Державний університет «Житомирська політехніка», 2021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00E3"/>
      </w:r>
      <w:r>
        <w:rPr>
          <w:sz w:val="28"/>
          <w:szCs w:val="28"/>
        </w:rPr>
        <w:t xml:space="preserve"> К. В. Шиманська, 2021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00E3"/>
      </w:r>
      <w:r>
        <w:rPr>
          <w:sz w:val="28"/>
          <w:szCs w:val="28"/>
        </w:rPr>
        <w:t xml:space="preserve"> О. В. Ткачук, 2021</w:t>
      </w:r>
    </w:p>
    <w:p w:rsidR="00510316" w:rsidRDefault="00510316" w:rsidP="00503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316" w:rsidRDefault="00510316" w:rsidP="00503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316" w:rsidRDefault="00510316" w:rsidP="00503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316" w:rsidRDefault="00510316" w:rsidP="00503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316" w:rsidRDefault="00510316" w:rsidP="00503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316" w:rsidRDefault="00510316" w:rsidP="00503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316" w:rsidRDefault="00510316" w:rsidP="00503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316" w:rsidRDefault="00510316" w:rsidP="00503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B16" w:rsidRDefault="00503769" w:rsidP="00503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ВСТУП ДО ЦИФРОВОГО ТА СОЦІАЛЬНОГО МЕДІА МАРКЕТИНГУ </w:t>
      </w:r>
    </w:p>
    <w:p w:rsidR="00BC7B16" w:rsidRDefault="00BC7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B16" w:rsidRDefault="0050376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Оптимізація веб-сайту у пошукових системах, просування веб-сайту на першу сторінку видачі пошукових систем по ключових запитах: </w:t>
      </w:r>
    </w:p>
    <w:p w:rsidR="00BC7B16" w:rsidRDefault="00503769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SEO.</w:t>
      </w:r>
    </w:p>
    <w:p w:rsidR="00BC7B16" w:rsidRDefault="00503769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SMM.</w:t>
      </w:r>
    </w:p>
    <w:p w:rsidR="00BC7B16" w:rsidRDefault="00503769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SEM.</w:t>
      </w:r>
    </w:p>
    <w:p w:rsidR="00BC7B16" w:rsidRDefault="00503769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7B16" w:rsidRDefault="00BC7B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B16" w:rsidRDefault="0050376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Згідно рейтингу частоти використання методів цифрового маркетингу на першому місці знаходиться: </w:t>
      </w:r>
    </w:p>
    <w:p w:rsidR="00BC7B16" w:rsidRDefault="00503769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1" w:name="_heading=h.2et92p0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SEO.</w:t>
      </w:r>
    </w:p>
    <w:p w:rsidR="00BC7B16" w:rsidRDefault="00503769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Контекстна реклама.</w:t>
      </w:r>
    </w:p>
    <w:p w:rsidR="00BC7B16" w:rsidRDefault="00503769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Таргетована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реклама.</w:t>
      </w:r>
    </w:p>
    <w:p w:rsidR="00BC7B16" w:rsidRDefault="00503769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7B16" w:rsidRDefault="00BC7B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B16" w:rsidRDefault="0050376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Картинка на друкованій продукції, яка дозволяє швидкий перехід у віртуальне середовище: </w:t>
      </w:r>
    </w:p>
    <w:p w:rsidR="00BC7B16" w:rsidRDefault="00503769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текстові повідомлення (SMS).</w:t>
      </w:r>
    </w:p>
    <w:p w:rsidR="00BC7B16" w:rsidRDefault="00503769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голосове автоматичне меню (IVR).</w:t>
      </w:r>
    </w:p>
    <w:p w:rsidR="00BC7B16" w:rsidRDefault="00503769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мультимедійні повідомлення (MMS).</w:t>
      </w:r>
    </w:p>
    <w:p w:rsidR="00BC7B16" w:rsidRDefault="00503769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QR–код.</w:t>
      </w:r>
    </w:p>
    <w:p w:rsidR="00BC7B16" w:rsidRDefault="00BC7B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B16" w:rsidRDefault="0050376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Формою цифрового маркетингу, коли споживач самостійно вибирає потрібну йому інформацію (контент) і сам звертається до бренду є: </w:t>
      </w:r>
    </w:p>
    <w:p w:rsidR="00BC7B16" w:rsidRDefault="00503769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Pull-форма.</w:t>
      </w:r>
    </w:p>
    <w:p w:rsidR="00BC7B16" w:rsidRDefault="00503769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Push-форма.</w:t>
      </w:r>
    </w:p>
    <w:p w:rsidR="00BC7B16" w:rsidRDefault="00503769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Pull-Push-форма.</w:t>
      </w:r>
    </w:p>
    <w:p w:rsidR="00BC7B16" w:rsidRDefault="00503769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Push- Pull- форма.</w:t>
      </w:r>
    </w:p>
    <w:p w:rsidR="00BC7B16" w:rsidRDefault="00BC7B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B16" w:rsidRDefault="00503769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Комунікація з користувачем, в яку цілеспрямовано вкладаються кошти.</w:t>
      </w:r>
    </w:p>
    <w:p w:rsidR="00BC7B16" w:rsidRDefault="00503769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Платні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медіаканали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paid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media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C7B16" w:rsidRDefault="00503769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Зароблені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медіаканали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Earned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media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C7B16" w:rsidRDefault="00503769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Власні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медіаканли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Owned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media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C7B16" w:rsidRDefault="00503769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Безкоштовні медіа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media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C7B16" w:rsidRDefault="00BC7B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7B16" w:rsidRDefault="00503769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Користувачі інтернету, які раніше не чули про компанію, але потенційно зацікавлені в продукті – це аудиторія яких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медіаканалів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BC7B16" w:rsidRDefault="00503769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Зароблені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медіаканали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Earned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media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C7B16" w:rsidRDefault="00503769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Власні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медіаканли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Owned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media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C7B16" w:rsidRDefault="00503769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Платні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медіаканали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paid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media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C7B16" w:rsidRDefault="00503769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Безкоштовні медіа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media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C7B16" w:rsidRDefault="00BC7B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7B16" w:rsidRDefault="00503769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Майданчиками розміщення контенту про бренд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owned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media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є: </w:t>
      </w:r>
    </w:p>
    <w:p w:rsidR="00BC7B16" w:rsidRDefault="00503769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Сайт продукту, сторінки в соціальних мережах, блог компанії, канал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розсилка електронною поштою. </w:t>
      </w:r>
    </w:p>
    <w:p w:rsidR="00BC7B16" w:rsidRDefault="00503769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Редакційні статті, коментарі та публікації в інтернеті, обговорення на інтернет майданчиках, лайки та коментарі.</w:t>
      </w:r>
    </w:p>
    <w:p w:rsidR="00BC7B16" w:rsidRDefault="00503769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Редакційні статті, коментарі та публікації в інтернеті,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мобільін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додатки. </w:t>
      </w:r>
    </w:p>
    <w:p w:rsidR="00BC7B16" w:rsidRDefault="00503769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Відеореклама,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нативна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таргетована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реклама.</w:t>
      </w:r>
    </w:p>
    <w:p w:rsidR="00BC7B16" w:rsidRDefault="00BC7B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B16" w:rsidRDefault="00503769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 каналу реклами для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Olx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Дошка оголошень України»: </w:t>
      </w:r>
    </w:p>
    <w:p w:rsidR="00BC7B16" w:rsidRDefault="00503769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Refferal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</w:p>
    <w:p w:rsidR="00BC7B16" w:rsidRDefault="00503769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Organic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search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BC7B16" w:rsidRDefault="00503769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Paid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search</w:t>
      </w:r>
      <w:proofErr w:type="spellEnd"/>
    </w:p>
    <w:p w:rsidR="00BC7B16" w:rsidRDefault="00503769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7B16" w:rsidRDefault="00BC7B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B16" w:rsidRDefault="00503769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Визначення каналу реклами для «panama.ua. Інтернет-магазин товарів для дітей»: </w:t>
      </w:r>
    </w:p>
    <w:p w:rsidR="00BC7B16" w:rsidRDefault="00503769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Refferal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</w:p>
    <w:p w:rsidR="00BC7B16" w:rsidRDefault="00503769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Organic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search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7B16" w:rsidRDefault="00503769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Paid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search</w:t>
      </w:r>
      <w:proofErr w:type="spellEnd"/>
    </w:p>
    <w:p w:rsidR="00BC7B16" w:rsidRDefault="00503769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7B16" w:rsidRDefault="00BC7B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B16" w:rsidRDefault="00503769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чого потрібен інтернет-маркетинг: </w:t>
      </w:r>
    </w:p>
    <w:p w:rsidR="00BC7B16" w:rsidRDefault="00503769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Приваблювати клієнтів. </w:t>
      </w:r>
    </w:p>
    <w:p w:rsidR="00BC7B16" w:rsidRDefault="00503769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Повертати клієнтів.</w:t>
      </w:r>
    </w:p>
    <w:p w:rsidR="00BC7B16" w:rsidRDefault="00503769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Утримувати клієнтів</w:t>
      </w:r>
    </w:p>
    <w:p w:rsidR="00BC7B16" w:rsidRDefault="00503769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Все разом.</w:t>
      </w:r>
    </w:p>
    <w:p w:rsidR="00BC7B16" w:rsidRDefault="00BC7B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C7B16" w:rsidRDefault="00503769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AdWords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це: </w:t>
      </w:r>
    </w:p>
    <w:p w:rsidR="00BC7B16" w:rsidRDefault="00503769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Веб-ресурс, призначений для рекламодавців з набором певних рекламних функцій, які взаємодіють з пошуковою системою</w:t>
      </w:r>
      <w:r>
        <w:rPr>
          <w:rFonts w:ascii="Proxima Nova" w:eastAsia="Proxima Nova" w:hAnsi="Proxima Nova" w:cs="Proxima Nova"/>
          <w:color w:val="000000"/>
          <w:sz w:val="27"/>
          <w:szCs w:val="27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000000"/>
          <w:sz w:val="27"/>
          <w:szCs w:val="27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</w:t>
      </w:r>
    </w:p>
    <w:p w:rsidR="00BC7B16" w:rsidRDefault="00503769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для продажу квитків на різноманітні фестивалі та конкурси.</w:t>
      </w:r>
    </w:p>
    <w:p w:rsidR="00BC7B16" w:rsidRDefault="00503769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Програма інтернет-реклами від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 яка дає змогу створювати ефективні оголошення та демонструвати визначеній аудиторії, яку вони можуть зацікавити.</w:t>
      </w:r>
    </w:p>
    <w:p w:rsidR="00BC7B16" w:rsidRDefault="00503769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 для створення рекламних відео, текстових та графічних рекламних оголошень користувачам мережі Інтернет.</w:t>
      </w:r>
    </w:p>
    <w:p w:rsidR="00BC7B16" w:rsidRDefault="00BC7B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B16" w:rsidRDefault="00503769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Релевантність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це: </w:t>
      </w:r>
    </w:p>
    <w:p w:rsidR="00BC7B16" w:rsidRDefault="0050376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Відповідність елементів реклами запитам користувачів. </w:t>
      </w:r>
    </w:p>
    <w:p w:rsidR="00BC7B16" w:rsidRDefault="0050376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Зіткнення атомів з пікселями.</w:t>
      </w:r>
    </w:p>
    <w:p w:rsidR="00BC7B16" w:rsidRDefault="0050376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Точність відповідності за шкалою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7B16" w:rsidRDefault="0050376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Відповідність запиту користувача відповіді бота. пошукової системи в кожному конкретному випадку</w:t>
      </w:r>
    </w:p>
    <w:p w:rsidR="00BC7B16" w:rsidRDefault="00BC7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B16" w:rsidRDefault="00BC7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B16" w:rsidRDefault="00BC7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B16" w:rsidRDefault="00503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2. АУДИТ ЦИФРОВОГО МАРКЕТИНГУ: КОМПАНІЯ, КОНКУРЕНТИ, СПОЖИВАЧІ</w:t>
      </w:r>
    </w:p>
    <w:p w:rsidR="00BC7B16" w:rsidRDefault="00BC7B16">
      <w:pPr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 мікро- та макросередовища організації, маркетингових цілей та стратегій, що охоплює всі основні напрямки діяльності компанії</w:t>
      </w:r>
    </w:p>
    <w:p w:rsidR="00BC7B16" w:rsidRDefault="0050376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Маркетинговий аудит</w:t>
      </w:r>
    </w:p>
    <w:p w:rsidR="00BC7B16" w:rsidRDefault="0050376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 маркетингової стратегії</w:t>
      </w:r>
    </w:p>
    <w:p w:rsidR="00BC7B16" w:rsidRDefault="0050376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 маркетингової продукції</w:t>
      </w:r>
    </w:p>
    <w:p w:rsidR="00BC7B16" w:rsidRDefault="0050376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 маркетингових функцій</w:t>
      </w:r>
    </w:p>
    <w:p w:rsidR="00BC7B16" w:rsidRDefault="00BC7B16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Перший  етап механізму цифрового маркетингового аудиту передбачає:</w:t>
      </w:r>
    </w:p>
    <w:p w:rsidR="00BC7B16" w:rsidRDefault="0050376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Аналіз конкурентного середовища </w:t>
      </w:r>
    </w:p>
    <w:p w:rsidR="00BC7B16" w:rsidRDefault="0050376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Цифрове розуміння споживача</w:t>
      </w:r>
    </w:p>
    <w:p w:rsidR="00BC7B16" w:rsidRDefault="0050376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Визначення маркетингових цілей та завдань</w:t>
      </w:r>
    </w:p>
    <w:p w:rsidR="00BC7B16" w:rsidRDefault="0050376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 даних, отриманих в рамках проведення маркетингового аудиту</w:t>
      </w:r>
    </w:p>
    <w:p w:rsidR="00BC7B16" w:rsidRDefault="00BC7B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7B16" w:rsidRDefault="0050376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Принципи маркетингового аудиту, що полягає в охопленні всіх сфер маркетингу</w:t>
      </w:r>
    </w:p>
    <w:p w:rsidR="00BC7B16" w:rsidRDefault="00503769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системність</w:t>
      </w:r>
    </w:p>
    <w:p w:rsidR="00BC7B16" w:rsidRDefault="00503769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комплексність</w:t>
      </w:r>
    </w:p>
    <w:p w:rsidR="00BC7B16" w:rsidRDefault="00503769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періодичність </w:t>
      </w:r>
    </w:p>
    <w:p w:rsidR="00BC7B16" w:rsidRDefault="00503769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регулярність</w:t>
      </w:r>
    </w:p>
    <w:p w:rsidR="00BC7B16" w:rsidRDefault="00BC7B1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7B16" w:rsidRDefault="0050376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Принципи маркетингового аудиту, що полягає у врахуванні факторів зовнішнього та внутрішнього середовища, цілей та стратегії компанії</w:t>
      </w:r>
    </w:p>
    <w:p w:rsidR="00BC7B16" w:rsidRDefault="00503769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системність</w:t>
      </w:r>
    </w:p>
    <w:p w:rsidR="00BC7B16" w:rsidRDefault="00503769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комплексність</w:t>
      </w:r>
    </w:p>
    <w:p w:rsidR="00BC7B16" w:rsidRDefault="00503769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періодичність </w:t>
      </w:r>
    </w:p>
    <w:p w:rsidR="00BC7B16" w:rsidRDefault="00503769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567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регулярність</w:t>
      </w:r>
    </w:p>
    <w:p w:rsidR="00BC7B16" w:rsidRDefault="00BC7B16">
      <w:pPr>
        <w:tabs>
          <w:tab w:val="left" w:pos="426"/>
        </w:tabs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Збірний образ покупця, що складається з певних характеристик споживача: демографічних, соціальних, поведінкових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особистисних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та  інших</w:t>
      </w:r>
    </w:p>
    <w:p w:rsidR="00BC7B16" w:rsidRDefault="00503769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</w:rPr>
        <w:t xml:space="preserve">портрет клієнта </w:t>
      </w:r>
    </w:p>
    <w:p w:rsidR="00BC7B16" w:rsidRDefault="00503769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карта подорожі клієнта</w:t>
      </w:r>
    </w:p>
    <w:p w:rsidR="00BC7B16" w:rsidRDefault="00503769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карта емпатії</w:t>
      </w:r>
    </w:p>
    <w:p w:rsidR="00BC7B16" w:rsidRDefault="00503769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бренду</w:t>
      </w:r>
    </w:p>
    <w:p w:rsidR="00BC7B16" w:rsidRDefault="00BC7B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7B16" w:rsidRDefault="0050376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Маркетинговий інструмент, що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візуалізує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досвід взаємодії клієнта та компанії на всіх етапах воронки продажу товарів:</w:t>
      </w:r>
    </w:p>
    <w:p w:rsidR="00BC7B16" w:rsidRDefault="00503769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портрет клієнта </w:t>
      </w:r>
    </w:p>
    <w:p w:rsidR="00BC7B16" w:rsidRDefault="00503769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</w:rPr>
        <w:t>карта подорожі клієнта</w:t>
      </w:r>
    </w:p>
    <w:p w:rsidR="00BC7B16" w:rsidRDefault="00503769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карта емпатії</w:t>
      </w:r>
    </w:p>
    <w:p w:rsidR="00BC7B16" w:rsidRDefault="00503769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бренду</w:t>
      </w:r>
    </w:p>
    <w:p w:rsidR="00BC7B16" w:rsidRDefault="00BC7B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BC7B16" w:rsidRDefault="0050376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Маркетинговий  інструмент, який дозволяє стати на місце клієнта і подивитися на себе, свій продукт його очима</w:t>
      </w:r>
    </w:p>
    <w:p w:rsidR="00BC7B16" w:rsidRDefault="00503769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портрет клієнта </w:t>
      </w:r>
    </w:p>
    <w:p w:rsidR="00BC7B16" w:rsidRDefault="00503769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карта подорожі клієнта</w:t>
      </w:r>
    </w:p>
    <w:p w:rsidR="00BC7B16" w:rsidRDefault="00503769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</w:rPr>
        <w:t>карта емпатії</w:t>
      </w:r>
    </w:p>
    <w:p w:rsidR="00BC7B16" w:rsidRDefault="00503769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бренду</w:t>
      </w:r>
    </w:p>
    <w:p w:rsidR="00BC7B16" w:rsidRDefault="00BC7B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7B16" w:rsidRDefault="0050376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Корисна дія користувача на сайті</w:t>
      </w:r>
    </w:p>
    <w:p w:rsidR="00BC7B16" w:rsidRDefault="0050376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конверсія</w:t>
      </w:r>
    </w:p>
    <w:p w:rsidR="00BC7B16" w:rsidRDefault="0050376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 проведений на сайті</w:t>
      </w:r>
    </w:p>
    <w:p w:rsidR="00BC7B16" w:rsidRDefault="0050376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кількість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кліків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сайті</w:t>
      </w:r>
    </w:p>
    <w:p w:rsidR="00BC7B16" w:rsidRDefault="0050376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якість сайту</w:t>
      </w:r>
    </w:p>
    <w:p w:rsidR="00BC7B16" w:rsidRDefault="00BC7B16">
      <w:pPr>
        <w:tabs>
          <w:tab w:val="left" w:pos="426"/>
        </w:tabs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right="-14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 з перерахованого можна дізнатися за допомогою коду відстеження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Аналітики? Множинний вибір: {</w:t>
      </w:r>
    </w:p>
    <w:p w:rsidR="00BC7B16" w:rsidRDefault="0050376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right="-14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Мова браузера;</w:t>
      </w:r>
    </w:p>
    <w:p w:rsidR="00BC7B16" w:rsidRDefault="0050376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 браузера;</w:t>
      </w:r>
    </w:p>
    <w:p w:rsidR="00BC7B16" w:rsidRDefault="0050376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Улюблений сайт користувача;</w:t>
      </w:r>
    </w:p>
    <w:p w:rsidR="00BC7B16" w:rsidRDefault="0050376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Пристрій і операційну систему</w:t>
      </w:r>
    </w:p>
    <w:p w:rsidR="00BC7B16" w:rsidRDefault="00BC7B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7B16" w:rsidRDefault="0050376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Аналітиці розуміється під показником? </w:t>
      </w:r>
    </w:p>
    <w:p w:rsidR="00BC7B16" w:rsidRDefault="00503769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Параметр, що допомагає аналізувати ефективність сайту;</w:t>
      </w:r>
    </w:p>
    <w:p w:rsidR="00BC7B16" w:rsidRDefault="00503769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Дати в діапазоні дат;</w:t>
      </w:r>
    </w:p>
    <w:p w:rsidR="00BC7B16" w:rsidRDefault="00503769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Сегмент даних, виділений зі звіту для порівняння;</w:t>
      </w:r>
    </w:p>
    <w:p w:rsidR="00BC7B16" w:rsidRDefault="00503769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Значення в наборі даних, часто пов'язані з параметрами</w:t>
      </w:r>
    </w:p>
    <w:p w:rsidR="00BC7B16" w:rsidRDefault="00BC7B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C7B16" w:rsidRDefault="0050376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 необхідно додати в HTML-код сторінки сайту, щоб почати збір даних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Аналітики? </w:t>
      </w:r>
    </w:p>
    <w:p w:rsidR="00BC7B16" w:rsidRDefault="00503769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Параметри кампанії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</w:p>
    <w:p w:rsidR="00BC7B16" w:rsidRDefault="00503769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Умови використання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Аналітики</w:t>
      </w:r>
    </w:p>
    <w:p w:rsidR="00BC7B16" w:rsidRDefault="00503769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Код відстеження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Аналітики</w:t>
      </w:r>
    </w:p>
    <w:p w:rsidR="00BC7B16" w:rsidRDefault="00503769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Кнопку дозволів.</w:t>
      </w:r>
    </w:p>
    <w:p w:rsidR="00BC7B16" w:rsidRDefault="00BC7B16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Аналітиці розуміється під показником відмов?</w:t>
      </w:r>
    </w:p>
    <w:p w:rsidR="00BC7B16" w:rsidRDefault="00503769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Кількість повернень унікальних користувачів на сайт за вказаний період часу;</w:t>
      </w:r>
    </w:p>
    <w:p w:rsidR="00BC7B16" w:rsidRDefault="00503769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Відсоток сеансів, що завершилися виходом користувача з головної сторінки;</w:t>
      </w:r>
    </w:p>
    <w:p w:rsidR="00BC7B16" w:rsidRDefault="00503769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Відсоток переходів з веб-сайту;</w:t>
      </w:r>
    </w:p>
    <w:p w:rsidR="00BC7B16" w:rsidRDefault="00503769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Відсоток відвідувань, що завершилися виходом користувача з веб-сайту без будь-яких взаємодій і відвідувань інших сторінок. }</w:t>
      </w:r>
    </w:p>
    <w:p w:rsidR="00BC7B16" w:rsidRDefault="00BC7B16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Що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Аналітиці розуміється під параметром? </w:t>
      </w:r>
    </w:p>
    <w:p w:rsidR="00BC7B16" w:rsidRDefault="00503769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Сумарний дохід компанії за певний період часу;</w:t>
      </w:r>
    </w:p>
    <w:p w:rsidR="00BC7B16" w:rsidRDefault="00503769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Атрибут, за яким можна впорядковувати дані при аналізі;</w:t>
      </w:r>
    </w:p>
    <w:p w:rsidR="00BC7B16" w:rsidRDefault="00503769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порівняння даних за двома діапазонами дат;</w:t>
      </w:r>
    </w:p>
    <w:p w:rsidR="00BC7B16" w:rsidRDefault="00503769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Звіт з інформацією про аудиторію.</w:t>
      </w:r>
    </w:p>
    <w:p w:rsidR="00BC7B16" w:rsidRDefault="00BC7B16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якому звіті вказані сторінки, з яких користувачі починали перегляд сайту? </w:t>
      </w:r>
    </w:p>
    <w:p w:rsidR="00BC7B16" w:rsidRDefault="00503769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3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"Події&gt; Сторінки"</w:t>
      </w:r>
    </w:p>
    <w:p w:rsidR="00BC7B16" w:rsidRDefault="00503769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3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"Все сторінки"</w:t>
      </w:r>
    </w:p>
    <w:p w:rsidR="00BC7B16" w:rsidRDefault="00503769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3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"Сторінки виходу"</w:t>
      </w:r>
    </w:p>
    <w:p w:rsidR="00BC7B16" w:rsidRDefault="00503769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3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Сторінки входу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</w:p>
    <w:p w:rsidR="00BC7B16" w:rsidRDefault="00BC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BC7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B16" w:rsidRDefault="005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3. ВИДИ ЦИФРОВОГО МАРКЕТИНГУ. СТРАТЕГІЯ ЦИФРОВОГО МАРКЕТИНГУ ТА ЇХ ЗАСТОСУВАННЯ</w:t>
      </w:r>
    </w:p>
    <w:p w:rsidR="00BC7B16" w:rsidRDefault="00BC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 платформ та веб-сайтів для просування товару чи послуги:</w:t>
      </w:r>
    </w:p>
    <w:p w:rsidR="00BC7B16" w:rsidRDefault="005037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Маркетинг у соціальних мережах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(SMM)</w:t>
      </w:r>
    </w:p>
    <w:p w:rsidR="00BC7B16" w:rsidRDefault="005037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Email-маркетинг</w:t>
      </w:r>
    </w:p>
    <w:p w:rsidR="00BC7B16" w:rsidRDefault="005037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пошуковий маркетинг (SEM)</w:t>
      </w:r>
    </w:p>
    <w:p w:rsidR="00BC7B16" w:rsidRDefault="005037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Пошукова оптимізація (SEO</w:t>
      </w:r>
    </w:p>
    <w:p w:rsidR="00BC7B16" w:rsidRDefault="00BC7B1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Головною причиною просування продукції через SMM є </w:t>
      </w:r>
    </w:p>
    <w:p w:rsidR="00BC7B16" w:rsidRDefault="005037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низька вартість</w:t>
      </w:r>
    </w:p>
    <w:p w:rsidR="00BC7B16" w:rsidRDefault="005037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великі охоплення</w:t>
      </w:r>
    </w:p>
    <w:p w:rsidR="00BC7B16" w:rsidRDefault="005037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популярність</w:t>
      </w:r>
    </w:p>
    <w:p w:rsidR="00BC7B16" w:rsidRDefault="005037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доступність</w:t>
      </w:r>
    </w:p>
    <w:p w:rsidR="00BC7B16" w:rsidRDefault="00BC7B1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7B16" w:rsidRDefault="0050376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Головним елементом будь-якої активності в соціальних мережах є </w:t>
      </w:r>
    </w:p>
    <w:p w:rsidR="00BC7B16" w:rsidRDefault="00503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контент</w:t>
      </w:r>
    </w:p>
    <w:p w:rsidR="00BC7B16" w:rsidRDefault="00503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популярність соціальної мережі</w:t>
      </w:r>
    </w:p>
    <w:p w:rsidR="00BC7B16" w:rsidRDefault="00503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 користувачів</w:t>
      </w:r>
    </w:p>
    <w:p w:rsidR="00BC7B16" w:rsidRDefault="00503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час, проведений в соціальній мережі</w:t>
      </w:r>
    </w:p>
    <w:p w:rsidR="00BC7B16" w:rsidRDefault="00BC7B1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Професійний контент включає:</w:t>
      </w:r>
    </w:p>
    <w:p w:rsidR="00BC7B16" w:rsidRDefault="00503769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відгуки клієнтів, історії успіху, інтерв'ю з клієнтами</w:t>
      </w:r>
    </w:p>
    <w:p w:rsidR="00BC7B16" w:rsidRDefault="00503769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lastRenderedPageBreak/>
        <w:t xml:space="preserve">навчальні матеріали, дослідження, статті, відео,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інфографіки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вебінари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, онлайн-трансляції</w:t>
      </w:r>
    </w:p>
    <w:p w:rsidR="00BC7B16" w:rsidRDefault="00503769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новини, анонси</w:t>
      </w:r>
    </w:p>
    <w:p w:rsidR="00BC7B16" w:rsidRDefault="00503769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інтерв'ю з клієнтами</w:t>
      </w:r>
    </w:p>
    <w:p w:rsidR="00BC7B16" w:rsidRDefault="00BC7B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7B16" w:rsidRDefault="0050376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Персональний контент включає </w:t>
      </w:r>
    </w:p>
    <w:p w:rsidR="00BC7B16" w:rsidRDefault="00503769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відгуки клієнтів, історії успіху, інтерв'ю з клієнтами</w:t>
      </w:r>
    </w:p>
    <w:p w:rsidR="00BC7B16" w:rsidRDefault="00503769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навчальні матеріали, дослідження, статті, відео,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інфографіки</w:t>
      </w:r>
      <w:proofErr w:type="spellEnd"/>
    </w:p>
    <w:p w:rsidR="00BC7B16" w:rsidRDefault="00503769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вебінари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онлайн-трансляції</w:t>
      </w:r>
    </w:p>
    <w:p w:rsidR="00BC7B16" w:rsidRDefault="00503769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новини, анонси</w:t>
      </w:r>
    </w:p>
    <w:p w:rsidR="00BC7B16" w:rsidRDefault="00BC7B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7B16" w:rsidRDefault="0050376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Профільний контент передбачає:</w:t>
      </w:r>
    </w:p>
    <w:p w:rsidR="00BC7B16" w:rsidRDefault="00503769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відгуки клієнтів, історії успіху, інтерв'ю з клієнтами</w:t>
      </w:r>
    </w:p>
    <w:p w:rsidR="00BC7B16" w:rsidRDefault="00503769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навчальні матеріали, дослідження, статті, відео,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інфографіки</w:t>
      </w:r>
      <w:proofErr w:type="spellEnd"/>
    </w:p>
    <w:p w:rsidR="00BC7B16" w:rsidRDefault="00503769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вебінари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онлайн-трансляції</w:t>
      </w:r>
    </w:p>
    <w:p w:rsidR="00BC7B16" w:rsidRDefault="00503769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новини, анонси</w:t>
      </w:r>
    </w:p>
    <w:p w:rsidR="00BC7B16" w:rsidRDefault="00BC7B1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Простий і доступний спосіб донести певну інформацію у вигляді електронного листа до цільової аудиторії.</w:t>
      </w:r>
    </w:p>
    <w:p w:rsidR="00BC7B16" w:rsidRDefault="00503769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маркетинг</w:t>
      </w:r>
    </w:p>
    <w:p w:rsidR="00BC7B16" w:rsidRDefault="00503769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SEM</w:t>
      </w:r>
    </w:p>
    <w:p w:rsidR="00BC7B16" w:rsidRDefault="00503769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SEO</w:t>
      </w:r>
    </w:p>
    <w:p w:rsidR="00BC7B16" w:rsidRDefault="00503769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SMM</w:t>
      </w:r>
    </w:p>
    <w:p w:rsidR="00BC7B16" w:rsidRDefault="00BC7B1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Перевагаю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маркетингу у порівнянні з іншими формами цифрового маркетингу вважається </w:t>
      </w:r>
    </w:p>
    <w:p w:rsidR="00BC7B16" w:rsidRDefault="00503769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низька вартість та швидкість донесення ціннісних пропозицій</w:t>
      </w:r>
    </w:p>
    <w:p w:rsidR="00BC7B16" w:rsidRDefault="00503769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низький рівень зворотного зв’язку</w:t>
      </w:r>
    </w:p>
    <w:p w:rsidR="00BC7B16" w:rsidRDefault="00503769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візуальна привабливість</w:t>
      </w:r>
    </w:p>
    <w:p w:rsidR="00BC7B16" w:rsidRDefault="00503769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доступність</w:t>
      </w:r>
    </w:p>
    <w:p w:rsidR="00BC7B16" w:rsidRDefault="00BC7B1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ділової співпраці між продавцем в мережі Інтернет і партнерами, при якій партнери залучають користувачів на сайт продавця, за що отримують винагороду у вигляді відсотка від продажів або фіксованої суми за заздалегідь визначену дію користувача</w:t>
      </w:r>
    </w:p>
    <w:p w:rsidR="00BC7B16" w:rsidRDefault="00503769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Партнерський маркетинг</w:t>
      </w:r>
    </w:p>
    <w:p w:rsidR="00BC7B16" w:rsidRDefault="00503769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Цифровий маркетинг</w:t>
      </w:r>
    </w:p>
    <w:p w:rsidR="00BC7B16" w:rsidRDefault="00503769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маркетинг</w:t>
      </w:r>
    </w:p>
    <w:p w:rsidR="00BC7B16" w:rsidRDefault="00503769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Контент- маркетинг</w:t>
      </w:r>
    </w:p>
    <w:p w:rsidR="00BC7B16" w:rsidRDefault="00BC7B16">
      <w:pPr>
        <w:tabs>
          <w:tab w:val="left" w:pos="0"/>
          <w:tab w:val="left" w:pos="42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Перевагами партнерського маркетингу є:</w:t>
      </w:r>
    </w:p>
    <w:p w:rsidR="00BC7B16" w:rsidRDefault="0050376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дає змогу використовувати маркетингові зусилля та базу користувачів маркетингового партнера</w:t>
      </w:r>
    </w:p>
    <w:p w:rsidR="00BC7B16" w:rsidRDefault="0050376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зменшення витрат часу й коштів на власні маркетингові зусилля</w:t>
      </w:r>
    </w:p>
    <w:p w:rsidR="00BC7B16" w:rsidRDefault="0050376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надає можливість вийти на новіші та ширші аудиторії</w:t>
      </w:r>
    </w:p>
    <w:p w:rsidR="00BC7B16" w:rsidRDefault="0050376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всі відповіді вірні</w:t>
      </w:r>
    </w:p>
    <w:p w:rsidR="00BC7B16" w:rsidRDefault="00BC7B1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 виявлення, формулювання та реалізації цифрових можливостей, які дадуть організації конкурентні переваги.</w:t>
      </w:r>
    </w:p>
    <w:p w:rsidR="00BC7B16" w:rsidRDefault="00503769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Стратегія цифрового маркетингу</w:t>
      </w:r>
    </w:p>
    <w:p w:rsidR="00BC7B16" w:rsidRDefault="00503769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Місія компанії</w:t>
      </w:r>
    </w:p>
    <w:p w:rsidR="00BC7B16" w:rsidRDefault="00503769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Контент-план</w:t>
      </w:r>
    </w:p>
    <w:p w:rsidR="00BC7B16" w:rsidRDefault="00503769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Медіа-план</w:t>
      </w:r>
    </w:p>
    <w:p w:rsidR="00BC7B16" w:rsidRDefault="00BC7B1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7B16" w:rsidRDefault="0050376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 цифрової маркетингової стратегії повинно починатися з:</w:t>
      </w:r>
    </w:p>
    <w:p w:rsidR="00BC7B16" w:rsidRDefault="00503769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Визначення цілей з врахуванням бізнес-цілей компанії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7B16" w:rsidRDefault="00503769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 цільової аудиторії</w:t>
      </w:r>
    </w:p>
    <w:p w:rsidR="00BC7B16" w:rsidRDefault="00503769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 унікальної торгової пропозиції</w:t>
      </w:r>
    </w:p>
    <w:p w:rsidR="00BC7B16" w:rsidRDefault="00503769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 технологій і інструментів, визначення зовнішніх та внутрішніх цифрових інструментів і каналів.</w:t>
      </w:r>
    </w:p>
    <w:p w:rsidR="00BC7B16" w:rsidRDefault="00BC7B1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Стратегія цифрового маркетингу нерозривно пов’язана з </w:t>
      </w:r>
    </w:p>
    <w:p w:rsidR="00BC7B16" w:rsidRDefault="00503769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загальною стратегією бізнесу</w:t>
      </w:r>
    </w:p>
    <w:p w:rsidR="00BC7B16" w:rsidRDefault="00503769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контент-планом</w:t>
      </w:r>
    </w:p>
    <w:p w:rsidR="00BC7B16" w:rsidRDefault="00503769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місією</w:t>
      </w:r>
    </w:p>
    <w:p w:rsidR="00BC7B16" w:rsidRDefault="00503769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SMM- компанією</w:t>
      </w:r>
    </w:p>
    <w:p w:rsidR="00BC7B16" w:rsidRDefault="00BC7B1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4. МАРКЕТИНГ ПОШУКОВИХ СИСТЕМ: SEM,  SEO, КОНТЕНТ-МАРКЕТИНГ</w:t>
      </w:r>
    </w:p>
    <w:p w:rsidR="00BC7B16" w:rsidRDefault="0050376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Канонічний URL –це:</w:t>
      </w:r>
    </w:p>
    <w:p w:rsidR="00BC7B16" w:rsidRDefault="0050376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Посилання, що вказує на сторінки-дублі.</w:t>
      </w:r>
    </w:p>
    <w:p w:rsidR="00BC7B16" w:rsidRDefault="0050376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Посилання, що вказує на першоджерело сторінки.</w:t>
      </w:r>
    </w:p>
    <w:p w:rsidR="00BC7B16" w:rsidRDefault="0050376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Посилання, що веде на головну сторінку вашого сайту.</w:t>
      </w:r>
    </w:p>
    <w:p w:rsidR="00BC7B16" w:rsidRDefault="0050376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Посилання, що вказує на карту сайту.</w:t>
      </w:r>
    </w:p>
    <w:p w:rsidR="00BC7B16" w:rsidRDefault="00BC7B16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Який тег відповідає за те, щоб робот не індексував та не переходив на цільову сторінку?</w:t>
      </w:r>
    </w:p>
    <w:p w:rsidR="00BC7B16" w:rsidRDefault="0050376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=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robots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=”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noindex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follow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”&gt;.</w:t>
      </w:r>
    </w:p>
    <w:p w:rsidR="00BC7B16" w:rsidRDefault="0050376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=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robots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=”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dontindex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dontfollow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”&gt;.</w:t>
      </w:r>
    </w:p>
    <w:p w:rsidR="00BC7B16" w:rsidRDefault="0050376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&lt;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meta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name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=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robots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content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=”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noindex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nofollow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”&gt;.</w:t>
      </w:r>
    </w:p>
    <w:p w:rsidR="00BC7B16" w:rsidRDefault="0050376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=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robots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=”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follow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”&gt;.</w:t>
      </w:r>
    </w:p>
    <w:p w:rsidR="00BC7B16" w:rsidRDefault="00BC7B16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 потрібно давати посилання на структуру бази даних сайту?</w:t>
      </w:r>
    </w:p>
    <w:p w:rsidR="00BC7B16" w:rsidRDefault="0050376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обов’язково.</w:t>
      </w:r>
    </w:p>
    <w:p w:rsidR="00BC7B16" w:rsidRDefault="0050376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залежно від ситуації.</w:t>
      </w:r>
    </w:p>
    <w:p w:rsidR="00BC7B16" w:rsidRDefault="0050376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Ні.</w:t>
      </w:r>
    </w:p>
    <w:p w:rsidR="00BC7B16" w:rsidRDefault="0050376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це здійснюється автоматично.</w:t>
      </w:r>
    </w:p>
    <w:p w:rsidR="00BC7B16" w:rsidRDefault="00BC7B16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Семантичне ядро – це: </w:t>
      </w:r>
    </w:p>
    <w:p w:rsidR="00BC7B16" w:rsidRDefault="0050376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Ключові слова, які використовують конкуренти.</w:t>
      </w:r>
    </w:p>
    <w:p w:rsidR="00BC7B16" w:rsidRDefault="0050376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Центральна частина Інтернету.</w:t>
      </w:r>
    </w:p>
    <w:p w:rsidR="00BC7B16" w:rsidRDefault="0050376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Ключові слова, за якими найбільше пошукових запитів.</w:t>
      </w:r>
    </w:p>
    <w:p w:rsidR="00BC7B16" w:rsidRDefault="0050376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Ключові слова, які точно характеризують сайт.</w:t>
      </w:r>
    </w:p>
    <w:p w:rsidR="00BC7B16" w:rsidRDefault="00BC7B16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Який meta-тег використовувати необов’язково?</w:t>
      </w:r>
    </w:p>
    <w:p w:rsidR="00BC7B16" w:rsidRDefault="00503769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Title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B16" w:rsidRDefault="00503769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Description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B16" w:rsidRDefault="00503769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Keywords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BC7B16" w:rsidRDefault="00503769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H1.</w:t>
      </w:r>
    </w:p>
    <w:p w:rsidR="00BC7B16" w:rsidRDefault="00BC7B16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Які meta-теги впливають на переходи на сайт?</w:t>
      </w:r>
    </w:p>
    <w:p w:rsidR="00BC7B16" w:rsidRDefault="00503769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Title,description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BC7B16" w:rsidRDefault="00503769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description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B16" w:rsidRDefault="00503769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Keywords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, h1.</w:t>
      </w:r>
    </w:p>
    <w:p w:rsidR="00BC7B16" w:rsidRDefault="00503769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B16" w:rsidRDefault="00BC7B16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Які атрибути використовуються для зображень?</w:t>
      </w:r>
    </w:p>
    <w:p w:rsidR="00BC7B16" w:rsidRDefault="0050376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Title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description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B16" w:rsidRDefault="0050376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description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B16" w:rsidRDefault="0050376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Title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relink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B16" w:rsidRDefault="00503769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Alt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title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BC7B16" w:rsidRDefault="00BC7B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C7B16" w:rsidRDefault="0050376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Яке розширення має файл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sitemap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C7B16" w:rsidRDefault="00503769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B16" w:rsidRDefault="00503769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B16" w:rsidRDefault="00503769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csv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B16" w:rsidRDefault="00503769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xml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BC7B16" w:rsidRDefault="00BC7B16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Який код має постійний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редірект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C7B16" w:rsidRDefault="00503769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300.</w:t>
      </w:r>
    </w:p>
    <w:p w:rsidR="00BC7B16" w:rsidRDefault="00503769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302.</w:t>
      </w:r>
    </w:p>
    <w:p w:rsidR="00BC7B16" w:rsidRDefault="00503769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301.</w:t>
      </w:r>
    </w:p>
    <w:p w:rsidR="00BC7B16" w:rsidRDefault="00503769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404.</w:t>
      </w:r>
    </w:p>
    <w:p w:rsidR="00BC7B16" w:rsidRDefault="00BC7B16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Розшифруйте ЛЗУ</w:t>
      </w:r>
    </w:p>
    <w:p w:rsidR="00BC7B16" w:rsidRDefault="00503769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Легко засвоюваний URL.</w:t>
      </w:r>
    </w:p>
    <w:p w:rsidR="00BC7B16" w:rsidRDefault="00503769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Людино-зрозумілий URL.</w:t>
      </w:r>
    </w:p>
    <w:p w:rsidR="00BC7B16" w:rsidRDefault="00BC7B16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Який з цих запитів відносять до ВЧ (високочастотний) </w:t>
      </w:r>
    </w:p>
    <w:p w:rsidR="00BC7B16" w:rsidRDefault="00503769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Купити ноутбук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ноутбук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Aspire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A315-31-C6KC в Дніпрі.</w:t>
      </w:r>
    </w:p>
    <w:p w:rsidR="00BC7B16" w:rsidRDefault="00503769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Замовити тест-драйв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toyota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RAV4.</w:t>
      </w:r>
    </w:p>
    <w:p w:rsidR="00BC7B16" w:rsidRDefault="00503769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Ноутбук,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acer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, піца.</w:t>
      </w:r>
    </w:p>
    <w:p w:rsidR="00BC7B16" w:rsidRDefault="00503769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Рецепт приготування тіста для піци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мультиварці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7B16" w:rsidRDefault="00BC7B16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якою метою встановлюється UTM -мітка?</w:t>
      </w:r>
    </w:p>
    <w:p w:rsidR="00BC7B16" w:rsidRDefault="00503769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оптимізації витрат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системою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DoubleClick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B16" w:rsidRDefault="00503769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перехоплення файлів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Cookies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метою отримання конфіденційної інформації про відвідувачів сайту для подальшого використання в рекламних цілях.</w:t>
      </w:r>
    </w:p>
    <w:p w:rsidR="00BC7B16" w:rsidRDefault="00503769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Отримання деталізованої інформації про джерело трафіку на сайт.</w:t>
      </w:r>
    </w:p>
    <w:p w:rsidR="00BC7B16" w:rsidRDefault="00503769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Отримання динамічних URI-адрес замість погано індексованих статичних URL.</w:t>
      </w:r>
    </w:p>
    <w:p w:rsidR="00BC7B16" w:rsidRDefault="00BC7B16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BC7B16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BC7B16" w:rsidRDefault="005037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ЦИФРОВИЙ МАРКЕТИНГ В СОЦІАЛЬНИХ МЕРЕЖАХ. SMM</w:t>
      </w:r>
    </w:p>
    <w:p w:rsidR="00BC7B16" w:rsidRDefault="00503769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специфічних он-лайн маркетингових заходів, що здійснює вплив на цільову аудиторію через канали соціальних платформ та спрямований на досягнення маркетингових цілей компанії.</w:t>
      </w:r>
    </w:p>
    <w:p w:rsidR="00BC7B16" w:rsidRDefault="0050376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Маркетинг у соціальних мережах SMM</w:t>
      </w:r>
    </w:p>
    <w:p w:rsidR="00BC7B16" w:rsidRDefault="0050376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маркетинг</w:t>
      </w:r>
    </w:p>
    <w:p w:rsidR="00BC7B16" w:rsidRDefault="0050376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SEM</w:t>
      </w:r>
    </w:p>
    <w:p w:rsidR="00BC7B16" w:rsidRDefault="00503769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SEO</w:t>
      </w:r>
    </w:p>
    <w:p w:rsidR="00BC7B16" w:rsidRDefault="00BC7B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SMM-просування повинно починатися з:</w:t>
      </w:r>
    </w:p>
    <w:p w:rsidR="00BC7B16" w:rsidRDefault="0050376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Постановки чітких цілей;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C7B16" w:rsidRDefault="0050376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Визначення цільової аудиторії; </w:t>
      </w:r>
    </w:p>
    <w:p w:rsidR="00BC7B16" w:rsidRDefault="0050376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Вибору тактики спілкування в соціальній мережі. </w:t>
      </w:r>
    </w:p>
    <w:p w:rsidR="00BC7B16" w:rsidRDefault="0050376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Формування рекламних матеріалів. </w:t>
      </w:r>
    </w:p>
    <w:p w:rsidR="00BC7B16" w:rsidRDefault="00BC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highlight w:val="white"/>
        </w:rPr>
        <w:t xml:space="preserve">Мережа людей, які зустрічаються в </w:t>
      </w:r>
      <w:hyperlink r:id="rId8">
        <w:r>
          <w:rPr>
            <w:rFonts w:ascii="Times New Roman" w:eastAsia="Times New Roman" w:hAnsi="Times New Roman" w:cs="Times New Roman"/>
            <w:color w:val="2D2D2D"/>
            <w:sz w:val="28"/>
            <w:szCs w:val="28"/>
            <w:highlight w:val="white"/>
          </w:rPr>
          <w:t>Інтернеті</w:t>
        </w:r>
      </w:hyperlink>
      <w:r>
        <w:rPr>
          <w:rFonts w:ascii="Times New Roman" w:eastAsia="Times New Roman" w:hAnsi="Times New Roman" w:cs="Times New Roman"/>
          <w:color w:val="2D2D2D"/>
          <w:sz w:val="28"/>
          <w:szCs w:val="28"/>
          <w:highlight w:val="white"/>
        </w:rPr>
        <w:t xml:space="preserve"> для спілкування, розміщуючи інформацію та зображення, залишаючи коментарі чи надсилаючи повідомлення</w:t>
      </w:r>
    </w:p>
    <w:p w:rsidR="00BC7B16" w:rsidRDefault="00503769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highlight w:val="white"/>
          <w:u w:val="single"/>
        </w:rPr>
        <w:t>Соціальна мережа</w:t>
      </w:r>
    </w:p>
    <w:p w:rsidR="00BC7B16" w:rsidRDefault="00503769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highlight w:val="white"/>
        </w:rPr>
        <w:t>Контент</w:t>
      </w:r>
    </w:p>
    <w:p w:rsidR="00BC7B16" w:rsidRDefault="00503769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highlight w:val="white"/>
        </w:rPr>
        <w:t>Сайт</w:t>
      </w:r>
    </w:p>
    <w:p w:rsidR="00BC7B16" w:rsidRDefault="00503769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Група</w:t>
      </w:r>
    </w:p>
    <w:p w:rsidR="00BC7B16" w:rsidRDefault="00BC7B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7B16" w:rsidRDefault="0050376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Цілі просування в мережах (SMM) поділяються на: </w:t>
      </w:r>
    </w:p>
    <w:p w:rsidR="00BC7B16" w:rsidRDefault="00503769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Економічні та соціальні; </w:t>
      </w:r>
    </w:p>
    <w:p w:rsidR="00BC7B16" w:rsidRDefault="00503769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Комунікативні та економічні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BC7B16" w:rsidRDefault="00503769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Комунікативні та інтерактивні; </w:t>
      </w:r>
    </w:p>
    <w:p w:rsidR="00BC7B16" w:rsidRDefault="00503769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Соціально-економічні та фінансові. </w:t>
      </w:r>
    </w:p>
    <w:p w:rsidR="00BC7B16" w:rsidRDefault="00BC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аудиторією соціальні мережі поділяють:</w:t>
      </w:r>
    </w:p>
    <w:p w:rsidR="00BC7B16" w:rsidRDefault="0050376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широкі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нішеві</w:t>
      </w:r>
      <w:proofErr w:type="spellEnd"/>
    </w:p>
    <w:p w:rsidR="00BC7B16" w:rsidRDefault="0050376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інформаційні та освітні</w:t>
      </w:r>
    </w:p>
    <w:p w:rsidR="00BC7B16" w:rsidRDefault="0050376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торгівельні та платформи</w:t>
      </w:r>
    </w:p>
    <w:p w:rsidR="00BC7B16" w:rsidRDefault="0050376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гібридні та чисті</w:t>
      </w:r>
    </w:p>
    <w:p w:rsidR="00BC7B16" w:rsidRDefault="00BC7B16">
      <w:pPr>
        <w:tabs>
          <w:tab w:val="left" w:pos="426"/>
        </w:tabs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Розміщення оголошень на тематичних сторінках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соцмережі</w:t>
      </w:r>
      <w:proofErr w:type="spellEnd"/>
    </w:p>
    <w:p w:rsidR="00BC7B16" w:rsidRDefault="00503769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Контектсна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реклама</w:t>
      </w:r>
    </w:p>
    <w:p w:rsidR="00BC7B16" w:rsidRDefault="00503769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Таргетингова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</w:t>
      </w:r>
    </w:p>
    <w:p w:rsidR="00BC7B16" w:rsidRDefault="00503769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Тізерна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</w:t>
      </w:r>
    </w:p>
    <w:p w:rsidR="00BC7B16" w:rsidRDefault="00503769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Прихована реклама</w:t>
      </w:r>
    </w:p>
    <w:p w:rsidR="00BC7B16" w:rsidRDefault="00BC7B16">
      <w:pPr>
        <w:tabs>
          <w:tab w:val="left" w:pos="426"/>
        </w:tabs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 просування, при якому певні рекламні блоки демонструються цільовій аудиторії з потрібними характеристиками </w:t>
      </w:r>
    </w:p>
    <w:p w:rsidR="00BC7B16" w:rsidRDefault="00503769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Контекстна реклама</w:t>
      </w:r>
    </w:p>
    <w:p w:rsidR="00BC7B16" w:rsidRDefault="00503769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Таргетингова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реклама</w:t>
      </w:r>
    </w:p>
    <w:p w:rsidR="00BC7B16" w:rsidRDefault="00503769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Тізерна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</w:t>
      </w:r>
    </w:p>
    <w:p w:rsidR="00BC7B16" w:rsidRDefault="00503769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Прихована реклама</w:t>
      </w:r>
    </w:p>
    <w:p w:rsidR="00BC7B16" w:rsidRDefault="00BC7B16">
      <w:pPr>
        <w:tabs>
          <w:tab w:val="left" w:pos="426"/>
        </w:tabs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Реклама, що реалізується у формі банерів, які відображаються на сторінках соціальних мереж</w:t>
      </w:r>
    </w:p>
    <w:p w:rsidR="00BC7B16" w:rsidRDefault="00503769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Контекстна реклама</w:t>
      </w:r>
    </w:p>
    <w:p w:rsidR="00BC7B16" w:rsidRDefault="00503769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Таргетингова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</w:t>
      </w:r>
    </w:p>
    <w:p w:rsidR="00BC7B16" w:rsidRDefault="00503769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Тізерна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реклама</w:t>
      </w:r>
    </w:p>
    <w:p w:rsidR="00BC7B16" w:rsidRDefault="00503769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Прихована реклама</w:t>
      </w:r>
    </w:p>
    <w:p w:rsidR="00BC7B16" w:rsidRDefault="00BC7B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7B16" w:rsidRDefault="0050376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Маркетинговий інструмент, який дозволяє повертати користувачів, які раніше вже цікавилися вашим бізнесом</w:t>
      </w:r>
    </w:p>
    <w:p w:rsidR="00BC7B16" w:rsidRDefault="00503769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54"/>
        <w:rPr>
          <w:color w:val="000000"/>
        </w:rPr>
      </w:pPr>
      <w:bookmarkStart w:id="2" w:name="_heading=h.gjdgxs" w:colFirst="0" w:colLast="0"/>
      <w:bookmarkEnd w:id="2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Таргетингова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</w:t>
      </w:r>
    </w:p>
    <w:p w:rsidR="00BC7B16" w:rsidRDefault="00503769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54"/>
        <w:rPr>
          <w:color w:val="000000"/>
        </w:rPr>
      </w:pPr>
      <w:bookmarkStart w:id="3" w:name="_heading=h.30j0zll" w:colFirst="0" w:colLast="0"/>
      <w:bookmarkEnd w:id="3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Тізерна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</w:t>
      </w:r>
    </w:p>
    <w:p w:rsidR="00BC7B16" w:rsidRDefault="00503769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54"/>
        <w:rPr>
          <w:color w:val="000000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Ретаргетинг</w:t>
      </w:r>
      <w:proofErr w:type="spellEnd"/>
    </w:p>
    <w:p w:rsidR="00BC7B16" w:rsidRDefault="00503769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54"/>
        <w:rPr>
          <w:color w:val="000000"/>
        </w:rPr>
      </w:pPr>
      <w:bookmarkStart w:id="4" w:name="_heading=h.1fob9te" w:colFirst="0" w:colLast="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Прихована реклама</w:t>
      </w:r>
    </w:p>
    <w:p w:rsidR="00BC7B16" w:rsidRDefault="00BC7B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7B16" w:rsidRDefault="0050376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Графічна реклама на веб -сайтах, у програмах або в соціальних мережах Інтернету за допомогою банерів або інших рекламних форматів із тексту, зображень, флеш -відео, відео та аудіо</w:t>
      </w:r>
    </w:p>
    <w:p w:rsidR="00BC7B16" w:rsidRDefault="00503769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медійна реклама</w:t>
      </w:r>
    </w:p>
    <w:p w:rsidR="00BC7B16" w:rsidRDefault="00503769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прихована реклама</w:t>
      </w:r>
    </w:p>
    <w:p w:rsidR="00BC7B16" w:rsidRDefault="00503769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Контекстна реклама</w:t>
      </w:r>
    </w:p>
    <w:p w:rsidR="00BC7B16" w:rsidRDefault="00503769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таргетована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 </w:t>
      </w:r>
    </w:p>
    <w:p w:rsidR="00BC7B16" w:rsidRDefault="00BC7B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7B16" w:rsidRDefault="0050376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.Для аналітики соціальних мереж використовують</w:t>
      </w:r>
    </w:p>
    <w:p w:rsidR="00BC7B16" w:rsidRDefault="00503769">
      <w:pPr>
        <w:numPr>
          <w:ilvl w:val="1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Minter.io,</w:t>
      </w:r>
      <w:r>
        <w:rPr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Smartmetrics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BuzzSumo</w:t>
      </w:r>
      <w:proofErr w:type="spellEnd"/>
    </w:p>
    <w:p w:rsidR="00BC7B16" w:rsidRDefault="00503769">
      <w:pPr>
        <w:numPr>
          <w:ilvl w:val="1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Storyluxe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StoryArt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Supa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Weblium</w:t>
      </w:r>
      <w:proofErr w:type="spellEnd"/>
    </w:p>
    <w:p w:rsidR="00BC7B16" w:rsidRDefault="00503769">
      <w:pPr>
        <w:numPr>
          <w:ilvl w:val="1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30"/>
        </w:tabs>
        <w:spacing w:after="0" w:line="240" w:lineRule="auto"/>
        <w:ind w:left="0" w:firstLine="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Piktochart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Pixlr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Adobe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Spark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BC7B16" w:rsidRDefault="00503769">
      <w:pPr>
        <w:numPr>
          <w:ilvl w:val="1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30"/>
        </w:tabs>
        <w:spacing w:after="0" w:line="240" w:lineRule="auto"/>
        <w:ind w:left="0" w:firstLine="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Burst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Pexels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Unsplash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C7B16" w:rsidRDefault="00BC7B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7B16" w:rsidRDefault="0050376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heading=h.3znysh7" w:colFirst="0" w:colLast="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створення контенту використовують сервіси: </w:t>
      </w:r>
    </w:p>
    <w:p w:rsidR="00BC7B16" w:rsidRDefault="0050376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Storyluxe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StoryArt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Supa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Weblium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HypeType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</w:t>
      </w:r>
      <w:r>
        <w:rPr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StoryBeat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</w:t>
      </w:r>
      <w:r>
        <w:rPr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PhotoRoom</w:t>
      </w:r>
      <w:proofErr w:type="spellEnd"/>
    </w:p>
    <w:p w:rsidR="00BC7B16" w:rsidRDefault="0050376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Minter.io,</w:t>
      </w:r>
      <w:r>
        <w:rPr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Smartmetrics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BuzzSumo</w:t>
      </w:r>
      <w:proofErr w:type="spellEnd"/>
    </w:p>
    <w:p w:rsidR="00BC7B16" w:rsidRDefault="0050376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Similarweb.com</w:t>
      </w:r>
    </w:p>
    <w:p w:rsidR="00BC7B16" w:rsidRDefault="00503769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Analytics</w:t>
      </w:r>
      <w:proofErr w:type="spellEnd"/>
    </w:p>
    <w:p w:rsidR="00BC7B16" w:rsidRDefault="00BC7B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7B16" w:rsidRDefault="00BC7B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BC7B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6. БРЕНДИНГ ТА АНТИБРЕНДИНГ В ЦИФРОВОМУ СЕРЕДОВИЩІ</w:t>
      </w:r>
    </w:p>
    <w:p w:rsidR="00BC7B16" w:rsidRDefault="00BC7B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B16" w:rsidRDefault="00503769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Товарний знак слугує для:</w:t>
      </w:r>
    </w:p>
    <w:p w:rsidR="00BC7B16" w:rsidRDefault="00BC7B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Індивідуалізації товарів або послуг, що надають юридичні або фізичні особи</w:t>
      </w:r>
    </w:p>
    <w:p w:rsidR="00BC7B16" w:rsidRDefault="00503769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Індивідуалізації товарів або послуг, що надають юридичні особи</w:t>
      </w:r>
    </w:p>
    <w:p w:rsidR="00BC7B16" w:rsidRDefault="00503769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захисту товарів або послуг, що надають юридичні або фізичні особи</w:t>
      </w:r>
    </w:p>
    <w:p w:rsidR="00BC7B16" w:rsidRDefault="00503769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захисту товарів або послуг, що надають юридичні особи</w:t>
      </w:r>
    </w:p>
    <w:p w:rsidR="00BC7B16" w:rsidRDefault="00BC7B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BC7B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Чим бренд відрізняється від товарного знаку (ТЗ):</w:t>
      </w:r>
    </w:p>
    <w:p w:rsidR="00BC7B16" w:rsidRDefault="00BC7B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Бренд викликає асоціації у споживачів, а ТЗ – не викликає</w:t>
      </w:r>
    </w:p>
    <w:p w:rsidR="00BC7B16" w:rsidRDefault="00503769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ТЗ – захищений юридично, а бренд – ні</w:t>
      </w:r>
    </w:p>
    <w:p w:rsidR="00BC7B16" w:rsidRDefault="00503769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Бренд викликає тільки психологічні асоціації у споживачів</w:t>
      </w:r>
    </w:p>
    <w:p w:rsidR="00BC7B16" w:rsidRDefault="00503769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ТЗ немає логотипу, назви та інших атрибутів бренда</w:t>
      </w:r>
    </w:p>
    <w:p w:rsidR="00BC7B16" w:rsidRDefault="00BC7B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BC7B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Назвіть чотири рівні бренда:</w:t>
      </w:r>
    </w:p>
    <w:p w:rsidR="00BC7B16" w:rsidRDefault="00BC7B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Функціональний, особистісний, емоційний, культурний</w:t>
      </w:r>
    </w:p>
    <w:p w:rsidR="00BC7B16" w:rsidRDefault="00503769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Функціональний, особистісний, соціальний, культурний</w:t>
      </w:r>
    </w:p>
    <w:p w:rsidR="00BC7B16" w:rsidRDefault="00503769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Функціональний, персональний, соціальний, культурний</w:t>
      </w:r>
    </w:p>
    <w:p w:rsidR="00BC7B16" w:rsidRDefault="00503769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Функціональний, ментальний, соціальний, духовний</w:t>
      </w:r>
    </w:p>
    <w:p w:rsidR="00BC7B16" w:rsidRDefault="00BC7B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Який компонент у моделі і-бренда(«7С») є зайвим?</w:t>
      </w:r>
    </w:p>
    <w:p w:rsidR="00BC7B16" w:rsidRDefault="00503769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(зміст).</w:t>
      </w:r>
    </w:p>
    <w:p w:rsidR="00BC7B16" w:rsidRDefault="00503769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Customercare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(турбота про покупця).</w:t>
      </w:r>
    </w:p>
    <w:p w:rsidR="00BC7B16" w:rsidRDefault="00503769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Communication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(комунікація).</w:t>
      </w:r>
    </w:p>
    <w:p w:rsidR="00BC7B16" w:rsidRDefault="00503769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Customer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path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(шлях покупця).</w:t>
      </w:r>
    </w:p>
    <w:p w:rsidR="00BC7B16" w:rsidRDefault="00BC7B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Позиціювання включає:</w:t>
      </w:r>
    </w:p>
    <w:p w:rsidR="00BC7B16" w:rsidRDefault="00BC7B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Цільовий ринок, визначення бізнесу, в якому конкурує бренд.</w:t>
      </w:r>
    </w:p>
    <w:p w:rsidR="00BC7B16" w:rsidRDefault="00503769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Відмінності, унікальність, достовірність.</w:t>
      </w:r>
    </w:p>
    <w:p w:rsidR="00BC7B16" w:rsidRDefault="00503769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Ланцюгові і стійкі вигоди для компанії.</w:t>
      </w:r>
    </w:p>
    <w:p w:rsidR="00BC7B16" w:rsidRDefault="00503769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Усі відповіді вірні.</w:t>
      </w:r>
    </w:p>
    <w:p w:rsidR="00BC7B16" w:rsidRDefault="00BC7B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Функціональне, соціальне, ментальне і духовне вимірювання є основою:</w:t>
      </w:r>
    </w:p>
    <w:p w:rsidR="00BC7B16" w:rsidRDefault="00BC7B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законів маркетингу.</w:t>
      </w:r>
    </w:p>
    <w:p w:rsidR="00BC7B16" w:rsidRDefault="00503769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Споживчого попиту.</w:t>
      </w:r>
    </w:p>
    <w:p w:rsidR="00BC7B16" w:rsidRDefault="00503769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Створення товарного знаку.</w:t>
      </w:r>
    </w:p>
    <w:p w:rsidR="00BC7B16" w:rsidRDefault="00503769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Даних вимірювань.</w:t>
      </w:r>
    </w:p>
    <w:p w:rsidR="00BC7B16" w:rsidRDefault="00503769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4D-концепції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брендингу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BC7B16" w:rsidRDefault="00BC7B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Який етап не відноситься до побудови інтерактивної моделі бренду в інтернет-середовищі: </w:t>
      </w:r>
    </w:p>
    <w:p w:rsidR="00BC7B16" w:rsidRDefault="00BC7B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Привабливість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Attraction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C7B16" w:rsidRDefault="00503769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Залучення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C7B16" w:rsidRDefault="00503769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Увага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Attention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).</w:t>
      </w:r>
    </w:p>
    <w:p w:rsidR="00BC7B16" w:rsidRDefault="00503769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вивчення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C7B16" w:rsidRDefault="00BC7B1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Бренд це:</w:t>
      </w:r>
    </w:p>
    <w:p w:rsidR="00BC7B16" w:rsidRDefault="00BC7B1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Сукупність уявлень, асоціацій, образів, ідей і обіцянок, які формуються в людській свідомості про конкретний продукт або компанію загалом.</w:t>
      </w:r>
    </w:p>
    <w:p w:rsidR="00BC7B16" w:rsidRDefault="0050376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 графічних символів та дизайну для ідентифікації товару/послуги на ринку та диференціації його від товарів конкурентів.</w:t>
      </w:r>
    </w:p>
    <w:p w:rsidR="00BC7B16" w:rsidRDefault="0050376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Товарний знак, що став добре відомим широкому колу зацікавлених споживачів і служить гарантією високої якості продукції і товарів, їм маркується.</w:t>
      </w:r>
    </w:p>
    <w:p w:rsidR="00BC7B16" w:rsidRDefault="0050376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Сукупність функціональних, особистісних та соціальних цінностей споживача, які він пов’язує з маркою.</w:t>
      </w:r>
    </w:p>
    <w:p w:rsidR="00BC7B16" w:rsidRDefault="00BC7B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Яка платформа використовується для створення логотипу бренду?</w:t>
      </w:r>
    </w:p>
    <w:p w:rsidR="00BC7B16" w:rsidRDefault="00503769">
      <w:pPr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Facebook.com.</w:t>
      </w:r>
    </w:p>
    <w:p w:rsidR="00BC7B16" w:rsidRDefault="00923993">
      <w:pPr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 w:rsidR="00503769">
          <w:rPr>
            <w:rFonts w:ascii="Times New Roman" w:eastAsia="Times New Roman" w:hAnsi="Times New Roman" w:cs="Times New Roman"/>
            <w:sz w:val="28"/>
            <w:szCs w:val="28"/>
          </w:rPr>
          <w:t>https://www.similarweb.com/ru/</w:t>
        </w:r>
      </w:hyperlink>
      <w:r w:rsidR="00503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B16" w:rsidRDefault="00503769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</w:rPr>
          <w:t>https://www.alexa.com/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B16" w:rsidRDefault="00923993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11">
        <w:r w:rsidR="0050376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www.tailorbrands.com</w:t>
        </w:r>
      </w:hyperlink>
      <w:r w:rsidR="0050376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BC7B16" w:rsidRDefault="00BC7B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Компонент, який передбачає створення максимально комфортної для користувача системи роботи із сайтом компанії, а також можливість здійснювати операції в будь-який час доби і легкий пошук інформації – це:</w:t>
      </w:r>
    </w:p>
    <w:p w:rsidR="00BC7B16" w:rsidRDefault="00503769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(зміст).</w:t>
      </w:r>
    </w:p>
    <w:p w:rsidR="00BC7B16" w:rsidRDefault="00503769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Customercare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(турбота про покупця).</w:t>
      </w:r>
    </w:p>
    <w:p w:rsidR="00BC7B16" w:rsidRDefault="00503769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Communication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(комунікація).</w:t>
      </w:r>
    </w:p>
    <w:p w:rsidR="00BC7B16" w:rsidRDefault="00503769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Convenience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(зручність)</w:t>
      </w:r>
    </w:p>
    <w:p w:rsidR="00BC7B16" w:rsidRDefault="00BC7B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B16" w:rsidRDefault="00BC7B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СТОРІТЕЛІНГ ТА ВІРУСНИЙ МАРКЕТИНГ</w:t>
      </w:r>
    </w:p>
    <w:p w:rsidR="00BC7B16" w:rsidRDefault="00503769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маркетингової  діяльності, що наближає споживача до бренду, через надання впевненості, що саме цей бренд може задовільнити конкретну потребу:</w:t>
      </w:r>
    </w:p>
    <w:p w:rsidR="00BC7B16" w:rsidRDefault="0050376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Сторітелінг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:rsidR="00BC7B16" w:rsidRDefault="0050376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Вірусний маркетинг;</w:t>
      </w:r>
    </w:p>
    <w:p w:rsidR="00BC7B16" w:rsidRDefault="0050376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Маркетинг впливу;</w:t>
      </w:r>
    </w:p>
    <w:p w:rsidR="00BC7B16" w:rsidRDefault="0050376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Індивідуальний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B16" w:rsidRDefault="005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Чинник, що створює у людини можливість провести паралельні зв’язки із власним життям, досвідом:</w:t>
      </w:r>
    </w:p>
    <w:p w:rsidR="00BC7B16" w:rsidRDefault="00503769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Сторітелінг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створює нейронні зв’язки;</w:t>
      </w:r>
    </w:p>
    <w:p w:rsidR="00BC7B16" w:rsidRDefault="00503769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Віддзеркалювання;</w:t>
      </w:r>
    </w:p>
    <w:p w:rsidR="00BC7B16" w:rsidRDefault="00503769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Створює виробіток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дофаміну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7B16" w:rsidRDefault="00503769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Активність кори головного мозку.</w:t>
      </w:r>
    </w:p>
    <w:p w:rsidR="00BC7B16" w:rsidRDefault="005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Чинник, що створює у людини можливість опрацьовувати інформацію, поширювати і відображати як спікер:</w:t>
      </w:r>
    </w:p>
    <w:p w:rsidR="00BC7B16" w:rsidRDefault="00503769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Сторітелінг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створює нейронні зв’язки;</w:t>
      </w:r>
    </w:p>
    <w:p w:rsidR="00BC7B16" w:rsidRDefault="00503769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Віддзеркалювання;</w:t>
      </w:r>
    </w:p>
    <w:p w:rsidR="00BC7B16" w:rsidRDefault="00503769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Створює виробіток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дофаміну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7B16" w:rsidRDefault="00503769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Активність кори головного мозку.</w:t>
      </w:r>
    </w:p>
    <w:p w:rsidR="00BC7B16" w:rsidRDefault="005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Чинник, що викликає у людини позитивну емоцію та відчуття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ейфорі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7B16" w:rsidRDefault="00503769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Сторітелінг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створює нейронні зв’язки;</w:t>
      </w:r>
    </w:p>
    <w:p w:rsidR="00BC7B16" w:rsidRDefault="00503769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Віддзеркалювання;</w:t>
      </w:r>
    </w:p>
    <w:p w:rsidR="00BC7B16" w:rsidRDefault="00503769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Створює виробіток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дофаміну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:rsidR="00BC7B16" w:rsidRDefault="00503769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Активність кори головного мозку.</w:t>
      </w:r>
    </w:p>
    <w:p w:rsidR="00BC7B16" w:rsidRDefault="005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До якого правила ефективного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сторітелінгу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відноситься ця інформація: потрібно розкрити питання про те, яке відношення аудиторія має до бренда?</w:t>
      </w:r>
    </w:p>
    <w:p w:rsidR="00BC7B16" w:rsidRDefault="00503769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</w:p>
    <w:p w:rsidR="00BC7B16" w:rsidRDefault="00503769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Who</w:t>
      </w:r>
      <w:proofErr w:type="spellEnd"/>
    </w:p>
    <w:p w:rsidR="00BC7B16" w:rsidRDefault="00503769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</w:p>
    <w:p w:rsidR="00BC7B16" w:rsidRDefault="00503769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How</w:t>
      </w:r>
      <w:proofErr w:type="spellEnd"/>
    </w:p>
    <w:p w:rsidR="00BC7B16" w:rsidRDefault="005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До якого правила ефективного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сторітелінгу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відноситься ця інформація: після прочитання історії споживач повинен зрозуміти, що саме є актуальним та необхідним на сьогодні.</w:t>
      </w:r>
    </w:p>
    <w:p w:rsidR="00BC7B16" w:rsidRDefault="00503769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</w:p>
    <w:p w:rsidR="00BC7B16" w:rsidRDefault="00503769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Who</w:t>
      </w:r>
      <w:proofErr w:type="spellEnd"/>
    </w:p>
    <w:p w:rsidR="00BC7B16" w:rsidRDefault="00503769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What</w:t>
      </w:r>
      <w:proofErr w:type="spellEnd"/>
    </w:p>
    <w:p w:rsidR="00BC7B16" w:rsidRDefault="00503769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How</w:t>
      </w:r>
      <w:proofErr w:type="spellEnd"/>
    </w:p>
    <w:p w:rsidR="00BC7B16" w:rsidRDefault="005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Перший етап створення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сторітеллінгу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7B16" w:rsidRDefault="00503769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Розпізнайте та усуньте безлад</w:t>
      </w:r>
    </w:p>
    <w:p w:rsidR="00BC7B16" w:rsidRDefault="00503769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Зрозумійте важливість контексту</w:t>
      </w:r>
    </w:p>
    <w:p w:rsidR="00BC7B16" w:rsidRDefault="00503769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Спрямуйте увагу аудиторії</w:t>
      </w:r>
    </w:p>
    <w:p w:rsidR="00BC7B16" w:rsidRDefault="00503769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Використовуйте силу розповіді, щоб ваше повідомлення знайшло резонанс у вашій аудиторії</w:t>
      </w:r>
    </w:p>
    <w:p w:rsidR="00BC7B16" w:rsidRDefault="005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Вид маркетингової діяльності, в якому інформація розповсюджується серед людей, у більшості випадків через Інтернет:</w:t>
      </w:r>
    </w:p>
    <w:p w:rsidR="00BC7B16" w:rsidRDefault="0050376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Сторітелінг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7B16" w:rsidRDefault="0050376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Вірусний маркетинг;</w:t>
      </w:r>
    </w:p>
    <w:p w:rsidR="00BC7B16" w:rsidRDefault="0050376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Маркетинг впливу;</w:t>
      </w:r>
    </w:p>
    <w:p w:rsidR="00BC7B16" w:rsidRDefault="0050376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Індивідуальний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B16" w:rsidRDefault="005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Вид вірусного маркетингу,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якого є виклик емоцій радощі, щастя, гордості, готовності до піклування, співчуття: </w:t>
      </w:r>
    </w:p>
    <w:p w:rsidR="00BC7B16" w:rsidRDefault="00503769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Емоційний;</w:t>
      </w:r>
    </w:p>
    <w:p w:rsidR="00BC7B16" w:rsidRDefault="00503769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Заохочувальний;</w:t>
      </w:r>
    </w:p>
    <w:p w:rsidR="00BC7B16" w:rsidRDefault="00503769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Примхливий;</w:t>
      </w:r>
    </w:p>
    <w:p w:rsidR="00BC7B16" w:rsidRDefault="00503769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Інженерний.</w:t>
      </w:r>
    </w:p>
    <w:p w:rsidR="00BC7B16" w:rsidRDefault="005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Вид вірусного маркетингу,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якого є створення нагороди за активну участь контактної аудиторії:</w:t>
      </w:r>
    </w:p>
    <w:p w:rsidR="00BC7B16" w:rsidRDefault="00503769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Емоційний;</w:t>
      </w:r>
    </w:p>
    <w:p w:rsidR="00BC7B16" w:rsidRDefault="00503769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Заохочувальний;</w:t>
      </w:r>
    </w:p>
    <w:p w:rsidR="00BC7B16" w:rsidRDefault="00503769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Примхливий;</w:t>
      </w:r>
    </w:p>
    <w:p w:rsidR="00BC7B16" w:rsidRDefault="00503769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Інженерний.</w:t>
      </w:r>
    </w:p>
    <w:p w:rsidR="00BC7B16" w:rsidRDefault="005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Вид вірусного маркетингу,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якого поступово втілення в життя споживача нового бренду:</w:t>
      </w:r>
    </w:p>
    <w:p w:rsidR="00BC7B16" w:rsidRDefault="0050376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Емоційний;</w:t>
      </w:r>
    </w:p>
    <w:p w:rsidR="00BC7B16" w:rsidRDefault="0050376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Заохочувальний;</w:t>
      </w:r>
    </w:p>
    <w:p w:rsidR="00BC7B16" w:rsidRDefault="0050376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Примхливий;</w:t>
      </w:r>
    </w:p>
    <w:p w:rsidR="00BC7B16" w:rsidRDefault="0050376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Інженерний.</w:t>
      </w:r>
    </w:p>
    <w:p w:rsidR="00BC7B16" w:rsidRDefault="005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Однією із характерних ознак вірусного маркетингу є:</w:t>
      </w:r>
    </w:p>
    <w:p w:rsidR="00BC7B16" w:rsidRDefault="00503769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Креативність;</w:t>
      </w:r>
    </w:p>
    <w:p w:rsidR="00BC7B16" w:rsidRDefault="00503769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Публічність;</w:t>
      </w:r>
    </w:p>
    <w:p w:rsidR="00BC7B16" w:rsidRDefault="00503769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Чесність;</w:t>
      </w:r>
    </w:p>
    <w:p w:rsidR="00BC7B16" w:rsidRDefault="00503769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Своєчасність.</w:t>
      </w:r>
    </w:p>
    <w:p w:rsidR="00BC7B16" w:rsidRDefault="005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Що не стосується шести правил ефективного вірусного маркетингу:</w:t>
      </w:r>
    </w:p>
    <w:p w:rsidR="00BC7B16" w:rsidRDefault="0050376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Зробіть його спільним;</w:t>
      </w:r>
    </w:p>
    <w:p w:rsidR="00BC7B16" w:rsidRDefault="0050376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Оберіть ідеальний час;</w:t>
      </w:r>
    </w:p>
    <w:p w:rsidR="00BC7B16" w:rsidRDefault="0050376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Будьте інформативним;</w:t>
      </w:r>
    </w:p>
    <w:p w:rsidR="00BC7B16" w:rsidRDefault="0050376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Випромінюйте справжність та реальність.</w:t>
      </w:r>
    </w:p>
    <w:p w:rsidR="00BC7B16" w:rsidRDefault="005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Коефіцієнт вірусного звернення розраховується як:</w:t>
      </w:r>
    </w:p>
    <w:p w:rsidR="00BC7B16" w:rsidRDefault="0050376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= C*R*CR*100</w:t>
      </w:r>
    </w:p>
    <w:p w:rsidR="00BC7B16" w:rsidRDefault="0050376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= C*R*CR/100</w:t>
      </w:r>
    </w:p>
    <w:p w:rsidR="00BC7B16" w:rsidRDefault="0050376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= C*R/CR*100</w:t>
      </w:r>
    </w:p>
    <w:p w:rsidR="00BC7B16" w:rsidRDefault="0050376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= C/R*CR*100</w:t>
      </w:r>
    </w:p>
    <w:p w:rsidR="00BC7B16" w:rsidRDefault="00BC7B16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BC7B16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МАЙБУТНЄ ЦИФРОВОГО МАРКЕТИНГУ</w:t>
      </w:r>
    </w:p>
    <w:p w:rsidR="00BC7B16" w:rsidRDefault="00BC7B1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B16" w:rsidRDefault="0050376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Який із віртуальних асистентів перекладає на різні мови, якщо не розуміє голосовий запит:</w:t>
      </w:r>
    </w:p>
    <w:p w:rsidR="00BC7B16" w:rsidRDefault="00503769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Cortana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7B16" w:rsidRDefault="00503769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Siri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:rsidR="00BC7B16" w:rsidRDefault="00503769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Assistant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7B16" w:rsidRDefault="00503769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Amazon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Alexa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B16" w:rsidRDefault="005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Що є принципом роботи до SEO при голосовому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пошуці</w:t>
      </w:r>
      <w:proofErr w:type="spellEnd"/>
    </w:p>
    <w:p w:rsidR="00BC7B16" w:rsidRDefault="00503769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Формується за набором словосполучень;</w:t>
      </w:r>
    </w:p>
    <w:p w:rsidR="00BC7B16" w:rsidRDefault="00503769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Обмежується трьома-п’ятьма словами;</w:t>
      </w:r>
    </w:p>
    <w:p w:rsidR="00BC7B16" w:rsidRDefault="00503769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Стосується локального пошуку;</w:t>
      </w:r>
    </w:p>
    <w:p w:rsidR="00BC7B16" w:rsidRDefault="00503769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Видається перелік сторінок, що найбільш відповідають запиту</w:t>
      </w:r>
    </w:p>
    <w:p w:rsidR="00BC7B16" w:rsidRDefault="005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Принципи та підходи до управління голосовим пошуком:</w:t>
      </w:r>
    </w:p>
    <w:p w:rsidR="00BC7B16" w:rsidRDefault="0050376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Надається лише одне посилання;</w:t>
      </w:r>
    </w:p>
    <w:p w:rsidR="00BC7B16" w:rsidRDefault="0050376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Обмежується лише словосполученням і скороченими реченнями;</w:t>
      </w:r>
    </w:p>
    <w:p w:rsidR="00BC7B16" w:rsidRDefault="0050376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Базується на національному географічному підході;</w:t>
      </w:r>
    </w:p>
    <w:p w:rsidR="00BC7B16" w:rsidRDefault="0050376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Формується із переліку слів без союзів, прийменників, питальних слів.</w:t>
      </w:r>
    </w:p>
    <w:p w:rsidR="00BC7B16" w:rsidRDefault="005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Вид маркетингу, в якому використовуються лідери думок та фахівці та просування бренду на ринку:</w:t>
      </w:r>
    </w:p>
    <w:p w:rsidR="00BC7B16" w:rsidRDefault="00503769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Сторітелінг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7B16" w:rsidRDefault="00503769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Вірусний маркетинг;</w:t>
      </w:r>
    </w:p>
    <w:p w:rsidR="00BC7B16" w:rsidRDefault="00503769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Маркетинг впливу;</w:t>
      </w:r>
    </w:p>
    <w:p w:rsidR="00BC7B16" w:rsidRDefault="00503769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Індивідуальний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B16" w:rsidRDefault="005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Вид співпраці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інфлюєнсером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при якому впливова людина пропонує своїм прихильникам долучитись до цього бренду:</w:t>
      </w:r>
    </w:p>
    <w:p w:rsidR="00BC7B16" w:rsidRDefault="0050376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Оплачені пости;</w:t>
      </w:r>
    </w:p>
    <w:p w:rsidR="00BC7B16" w:rsidRDefault="0050376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Посол бренду;</w:t>
      </w:r>
    </w:p>
    <w:p w:rsidR="00BC7B16" w:rsidRDefault="0050376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Відгуки клієнтів;</w:t>
      </w:r>
    </w:p>
    <w:p w:rsidR="00BC7B16" w:rsidRDefault="0050376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Партнерство у соціальних мережах.</w:t>
      </w:r>
    </w:p>
    <w:p w:rsidR="00BC7B16" w:rsidRDefault="005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Вид співпраці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інфлюєнсером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при якому впливова людина надає інформацію про позитивний досвід, щоб потенційні споживачів відчували себе більш впевненими при покупці продукту:</w:t>
      </w:r>
    </w:p>
    <w:p w:rsidR="00BC7B16" w:rsidRDefault="00503769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Оплачені пости;</w:t>
      </w:r>
    </w:p>
    <w:p w:rsidR="00BC7B16" w:rsidRDefault="00503769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Посол бренду;</w:t>
      </w:r>
    </w:p>
    <w:p w:rsidR="00BC7B16" w:rsidRDefault="00503769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Відгуки клієнтів;</w:t>
      </w:r>
    </w:p>
    <w:p w:rsidR="00BC7B16" w:rsidRDefault="00503769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Партнерство у соціальних мережах.</w:t>
      </w:r>
    </w:p>
    <w:p w:rsidR="00BC7B16" w:rsidRDefault="005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Вид співпраці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інфлюєнсером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при якому впливова людина розміщує на своїй соціальній сторінці пост про актуальну для споживача інформацію про переваги використання продукту</w:t>
      </w:r>
    </w:p>
    <w:p w:rsidR="00BC7B16" w:rsidRDefault="00503769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Оплачені пости;</w:t>
      </w:r>
    </w:p>
    <w:p w:rsidR="00BC7B16" w:rsidRDefault="00503769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Посол бренду;</w:t>
      </w:r>
    </w:p>
    <w:p w:rsidR="00BC7B16" w:rsidRDefault="00503769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Відгуки клієнтів;</w:t>
      </w:r>
    </w:p>
    <w:p w:rsidR="00BC7B16" w:rsidRDefault="00503769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Партнерство у соціальних мережах.</w:t>
      </w:r>
    </w:p>
    <w:p w:rsidR="00BC7B16" w:rsidRDefault="005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Вид співпраці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інфлюєнсером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при якому впливова людина представляє інтереси бренду та є активним користувачем продуктів.</w:t>
      </w:r>
    </w:p>
    <w:p w:rsidR="00BC7B16" w:rsidRDefault="0050376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Оплачені пости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:rsidR="00BC7B16" w:rsidRDefault="0050376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Посол бренду;</w:t>
      </w:r>
    </w:p>
    <w:p w:rsidR="00BC7B16" w:rsidRDefault="0050376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Відгуки клієнтів;</w:t>
      </w:r>
    </w:p>
    <w:p w:rsidR="00BC7B16" w:rsidRDefault="0050376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Партнерство у соціальних мережах.</w:t>
      </w:r>
    </w:p>
    <w:p w:rsidR="00BC7B16" w:rsidRDefault="005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Останнім етапом пошуку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інфлюєнсера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є:</w:t>
      </w:r>
    </w:p>
    <w:p w:rsidR="00BC7B16" w:rsidRDefault="00503769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Створіть присутність вашого бренду на цій платформі.</w:t>
      </w:r>
    </w:p>
    <w:p w:rsidR="00BC7B16" w:rsidRDefault="00503769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Визначте яка кількість прихильників повинна бути у впливової особи, яку ви плануєте долучити. </w:t>
      </w:r>
    </w:p>
    <w:p w:rsidR="00BC7B16" w:rsidRDefault="00503769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Оберіть декілька потенційних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інфлюєнсерів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вашої компанії та налагодьте контакт.</w:t>
      </w:r>
    </w:p>
    <w:p w:rsidR="00BC7B16" w:rsidRDefault="00503769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Укладіть контракт</w:t>
      </w:r>
    </w:p>
    <w:p w:rsidR="00BC7B16" w:rsidRDefault="005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Першим етапом пошуку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інфлюєнсера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є:</w:t>
      </w:r>
    </w:p>
    <w:p w:rsidR="00BC7B16" w:rsidRDefault="0050376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Створіть присутність вашого бренду на цій платформі.</w:t>
      </w:r>
    </w:p>
    <w:p w:rsidR="00BC7B16" w:rsidRDefault="0050376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Оберіть платформу, якою користуються ваші клієнти. </w:t>
      </w:r>
    </w:p>
    <w:p w:rsidR="00BC7B16" w:rsidRDefault="0050376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Оберіть декілька потенційних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інфлюєнсерів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вашої компанії та налагодьте контакт.</w:t>
      </w:r>
    </w:p>
    <w:p w:rsidR="00BC7B16" w:rsidRDefault="0050376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Укладіть контракт</w:t>
      </w:r>
    </w:p>
    <w:p w:rsidR="00BC7B16" w:rsidRDefault="005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Маркетингова стратегія фірми, при якій кожний продукт має свій власний бренд (місію,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візію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звернення):</w:t>
      </w:r>
    </w:p>
    <w:p w:rsidR="00BC7B16" w:rsidRDefault="0050376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Сторітелінг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7B16" w:rsidRDefault="0050376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Вірусний маркетинг;</w:t>
      </w:r>
    </w:p>
    <w:p w:rsidR="00BC7B16" w:rsidRDefault="0050376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Маркетинг впливу;</w:t>
      </w:r>
    </w:p>
    <w:p w:rsidR="00BC7B16" w:rsidRDefault="0050376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Індивідуальний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брендінг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BC7B16" w:rsidRDefault="005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Чим індивідуальний бренд відрізняється від сім’ї брендів:</w:t>
      </w:r>
    </w:p>
    <w:p w:rsidR="00BC7B16" w:rsidRDefault="00503769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Підприємство використовує єдину концепцію для максимально можливих продуктових лінійок.</w:t>
      </w:r>
    </w:p>
    <w:p w:rsidR="00BC7B16" w:rsidRDefault="00503769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Унікальність бренду, його назви підкреслює цінність продукту і дає можливість якомога швидше завоювати ринок.</w:t>
      </w:r>
    </w:p>
    <w:p w:rsidR="00BC7B16" w:rsidRDefault="00503769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Просування одного продукту чи асортименту допомагає просуванню всього бренду.</w:t>
      </w:r>
    </w:p>
    <w:p w:rsidR="00BC7B16" w:rsidRDefault="00503769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Якщо з’являються новий продукт, то він пропонується вже існуючому клієнту під відомим йому брендом.</w:t>
      </w:r>
    </w:p>
    <w:p w:rsidR="00BC7B16" w:rsidRDefault="0050376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Що є вимогою формування особистого бренду</w:t>
      </w:r>
    </w:p>
    <w:p w:rsidR="00BC7B16" w:rsidRDefault="00503769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Наявність кредитної історії.</w:t>
      </w:r>
    </w:p>
    <w:p w:rsidR="00BC7B16" w:rsidRDefault="00503769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Залучення фахівців до створення бренду.</w:t>
      </w:r>
    </w:p>
    <w:p w:rsidR="00BC7B16" w:rsidRDefault="00503769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Інноваційність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товару.</w:t>
      </w:r>
    </w:p>
    <w:p w:rsidR="00BC7B16" w:rsidRDefault="00503769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Культурні особливості та соціальна поведінка споживачів.</w:t>
      </w:r>
    </w:p>
    <w:p w:rsidR="00BC7B16" w:rsidRDefault="0050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Що є перевагою використання індивідуального бренду:</w:t>
      </w:r>
    </w:p>
    <w:p w:rsidR="00BC7B16" w:rsidRDefault="00503769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постійна підтримка присутності клієнтів для кожного бренду;</w:t>
      </w:r>
    </w:p>
    <w:p w:rsidR="00BC7B16" w:rsidRDefault="00503769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бренди можуть виробляти продукцію більш низької якості, не впливаючи на імідж продукції інших брендів;</w:t>
      </w:r>
    </w:p>
    <w:p w:rsidR="00BC7B16" w:rsidRDefault="00503769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високий рівень ризикованості всередині материнського бренду;</w:t>
      </w:r>
    </w:p>
    <w:p w:rsidR="00BC7B16" w:rsidRDefault="00503769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потреба у залучення більшої кількості спеціалістів для підтримки брендів.</w:t>
      </w:r>
    </w:p>
    <w:p w:rsidR="00BC7B16" w:rsidRDefault="00BC7B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C7B16" w:rsidSect="00BC7B16">
      <w:footerReference w:type="default" r:id="rId12"/>
      <w:pgSz w:w="11906" w:h="16838"/>
      <w:pgMar w:top="1134" w:right="850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993" w:rsidRDefault="00923993" w:rsidP="007E03CD">
      <w:pPr>
        <w:spacing w:after="0" w:line="240" w:lineRule="auto"/>
      </w:pPr>
      <w:r>
        <w:separator/>
      </w:r>
    </w:p>
  </w:endnote>
  <w:endnote w:type="continuationSeparator" w:id="0">
    <w:p w:rsidR="00923993" w:rsidRDefault="00923993" w:rsidP="007E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CD" w:rsidRDefault="007E03CD" w:rsidP="007E03CD">
    <w:pPr>
      <w:pStyle w:val="ae"/>
    </w:pPr>
    <w:r>
      <w:rPr>
        <w:noProof/>
        <w:lang w:val="ru-RU"/>
      </w:rPr>
      <w:drawing>
        <wp:inline distT="0" distB="0" distL="0" distR="0">
          <wp:extent cx="1076325" cy="361950"/>
          <wp:effectExtent l="19050" t="0" r="9525" b="0"/>
          <wp:docPr id="1" name="image2.png" descr="https://lh5.googleusercontent.com/pjdV3jF7Emgm-Ju26CuLLuT9bPahYLGvaazAOVDqxIZoFIBQg8qJytr9az1sFC3zIP08yQek-AwrBCT57yqoi3v_RhLmYVpU-ZLppXbIS7JBNHUla8gFl-UydgYDKPWGfrKv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5.googleusercontent.com/pjdV3jF7Emgm-Ju26CuLLuT9bPahYLGvaazAOVDqxIZoFIBQg8qJytr9az1sFC3zIP08yQek-AwrBCT57yqoi3v_RhLmYVpU-ZLppXbIS7JBNHUla8gFl-UydgYDKPWGfrKv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ru-RU"/>
      </w:rPr>
      <w:t xml:space="preserve">                                                                            </w:t>
    </w:r>
    <w:r>
      <w:rPr>
        <w:noProof/>
        <w:lang w:val="ru-RU"/>
      </w:rPr>
      <w:drawing>
        <wp:inline distT="0" distB="0" distL="0" distR="0">
          <wp:extent cx="2057400" cy="409575"/>
          <wp:effectExtent l="19050" t="0" r="0" b="0"/>
          <wp:docPr id="2" name="image5.png" descr="Еразм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Еразмус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03CD" w:rsidRDefault="007E03C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993" w:rsidRDefault="00923993" w:rsidP="007E03CD">
      <w:pPr>
        <w:spacing w:after="0" w:line="240" w:lineRule="auto"/>
      </w:pPr>
      <w:r>
        <w:separator/>
      </w:r>
    </w:p>
  </w:footnote>
  <w:footnote w:type="continuationSeparator" w:id="0">
    <w:p w:rsidR="00923993" w:rsidRDefault="00923993" w:rsidP="007E0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FA0"/>
    <w:multiLevelType w:val="multilevel"/>
    <w:tmpl w:val="47DC20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D16F8"/>
    <w:multiLevelType w:val="multilevel"/>
    <w:tmpl w:val="D3504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5720D"/>
    <w:multiLevelType w:val="multilevel"/>
    <w:tmpl w:val="770456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31575B1"/>
    <w:multiLevelType w:val="multilevel"/>
    <w:tmpl w:val="9F62E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07DAD"/>
    <w:multiLevelType w:val="multilevel"/>
    <w:tmpl w:val="46E88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4E3166F"/>
    <w:multiLevelType w:val="multilevel"/>
    <w:tmpl w:val="8EC0FBAA"/>
    <w:lvl w:ilvl="0">
      <w:start w:val="1"/>
      <w:numFmt w:val="decimal"/>
      <w:lvlText w:val="%1."/>
      <w:lvlJc w:val="left"/>
      <w:pPr>
        <w:ind w:left="513" w:hanging="360"/>
      </w:p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6" w15:restartNumberingAfterBreak="0">
    <w:nsid w:val="064712AE"/>
    <w:multiLevelType w:val="multilevel"/>
    <w:tmpl w:val="A998B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17838"/>
    <w:multiLevelType w:val="multilevel"/>
    <w:tmpl w:val="960E1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85159"/>
    <w:multiLevelType w:val="multilevel"/>
    <w:tmpl w:val="005C1E0C"/>
    <w:lvl w:ilvl="0">
      <w:start w:val="1"/>
      <w:numFmt w:val="decimal"/>
      <w:lvlText w:val="%1."/>
      <w:lvlJc w:val="left"/>
      <w:pPr>
        <w:ind w:left="513" w:hanging="360"/>
      </w:p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9" w15:restartNumberingAfterBreak="0">
    <w:nsid w:val="0B8650F7"/>
    <w:multiLevelType w:val="multilevel"/>
    <w:tmpl w:val="958C89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0EE7628C"/>
    <w:multiLevelType w:val="multilevel"/>
    <w:tmpl w:val="B1DCF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31326"/>
    <w:multiLevelType w:val="multilevel"/>
    <w:tmpl w:val="AD123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D06B6"/>
    <w:multiLevelType w:val="multilevel"/>
    <w:tmpl w:val="2990EEBC"/>
    <w:lvl w:ilvl="0">
      <w:start w:val="1"/>
      <w:numFmt w:val="decimal"/>
      <w:lvlText w:val="%1."/>
      <w:lvlJc w:val="left"/>
      <w:pPr>
        <w:ind w:left="632" w:hanging="360"/>
      </w:pPr>
    </w:lvl>
    <w:lvl w:ilvl="1">
      <w:start w:val="1"/>
      <w:numFmt w:val="lowerLetter"/>
      <w:lvlText w:val="%2."/>
      <w:lvlJc w:val="left"/>
      <w:pPr>
        <w:ind w:left="1352" w:hanging="360"/>
      </w:pPr>
    </w:lvl>
    <w:lvl w:ilvl="2">
      <w:start w:val="1"/>
      <w:numFmt w:val="lowerRoman"/>
      <w:lvlText w:val="%3."/>
      <w:lvlJc w:val="right"/>
      <w:pPr>
        <w:ind w:left="2072" w:hanging="180"/>
      </w:pPr>
    </w:lvl>
    <w:lvl w:ilvl="3">
      <w:start w:val="1"/>
      <w:numFmt w:val="decimal"/>
      <w:lvlText w:val="%4."/>
      <w:lvlJc w:val="left"/>
      <w:pPr>
        <w:ind w:left="2792" w:hanging="360"/>
      </w:pPr>
    </w:lvl>
    <w:lvl w:ilvl="4">
      <w:start w:val="1"/>
      <w:numFmt w:val="lowerLetter"/>
      <w:lvlText w:val="%5."/>
      <w:lvlJc w:val="left"/>
      <w:pPr>
        <w:ind w:left="3512" w:hanging="360"/>
      </w:pPr>
    </w:lvl>
    <w:lvl w:ilvl="5">
      <w:start w:val="1"/>
      <w:numFmt w:val="lowerRoman"/>
      <w:lvlText w:val="%6."/>
      <w:lvlJc w:val="right"/>
      <w:pPr>
        <w:ind w:left="4232" w:hanging="180"/>
      </w:pPr>
    </w:lvl>
    <w:lvl w:ilvl="6">
      <w:start w:val="1"/>
      <w:numFmt w:val="decimal"/>
      <w:lvlText w:val="%7."/>
      <w:lvlJc w:val="left"/>
      <w:pPr>
        <w:ind w:left="4952" w:hanging="360"/>
      </w:pPr>
    </w:lvl>
    <w:lvl w:ilvl="7">
      <w:start w:val="1"/>
      <w:numFmt w:val="lowerLetter"/>
      <w:lvlText w:val="%8."/>
      <w:lvlJc w:val="left"/>
      <w:pPr>
        <w:ind w:left="5672" w:hanging="360"/>
      </w:pPr>
    </w:lvl>
    <w:lvl w:ilvl="8">
      <w:start w:val="1"/>
      <w:numFmt w:val="lowerRoman"/>
      <w:lvlText w:val="%9."/>
      <w:lvlJc w:val="right"/>
      <w:pPr>
        <w:ind w:left="6392" w:hanging="180"/>
      </w:pPr>
    </w:lvl>
  </w:abstractNum>
  <w:abstractNum w:abstractNumId="13" w15:restartNumberingAfterBreak="0">
    <w:nsid w:val="0FFE2F06"/>
    <w:multiLevelType w:val="multilevel"/>
    <w:tmpl w:val="8D78B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A2A0F"/>
    <w:multiLevelType w:val="multilevel"/>
    <w:tmpl w:val="6EE4B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D42E47"/>
    <w:multiLevelType w:val="multilevel"/>
    <w:tmpl w:val="43EC44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53D7F60"/>
    <w:multiLevelType w:val="multilevel"/>
    <w:tmpl w:val="8F982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66F6B"/>
    <w:multiLevelType w:val="multilevel"/>
    <w:tmpl w:val="36D62346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17721DF7"/>
    <w:multiLevelType w:val="multilevel"/>
    <w:tmpl w:val="7152B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3853BF"/>
    <w:multiLevelType w:val="multilevel"/>
    <w:tmpl w:val="3BCAFD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92F5C04"/>
    <w:multiLevelType w:val="multilevel"/>
    <w:tmpl w:val="9A3C970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1CFC34BE"/>
    <w:multiLevelType w:val="multilevel"/>
    <w:tmpl w:val="2CF2AE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1F372E5C"/>
    <w:multiLevelType w:val="multilevel"/>
    <w:tmpl w:val="7E642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AC4C58"/>
    <w:multiLevelType w:val="multilevel"/>
    <w:tmpl w:val="FC48DF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FD272E7"/>
    <w:multiLevelType w:val="multilevel"/>
    <w:tmpl w:val="C94C1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591DB6"/>
    <w:multiLevelType w:val="multilevel"/>
    <w:tmpl w:val="FD44A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AC20F0"/>
    <w:multiLevelType w:val="multilevel"/>
    <w:tmpl w:val="804EA6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17B2839"/>
    <w:multiLevelType w:val="multilevel"/>
    <w:tmpl w:val="8946B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4412F7"/>
    <w:multiLevelType w:val="multilevel"/>
    <w:tmpl w:val="6B18F37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24F2122E"/>
    <w:multiLevelType w:val="multilevel"/>
    <w:tmpl w:val="5BF2D9F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31031D"/>
    <w:multiLevelType w:val="multilevel"/>
    <w:tmpl w:val="4210B3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26B703D8"/>
    <w:multiLevelType w:val="multilevel"/>
    <w:tmpl w:val="23CC9D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26F37A0C"/>
    <w:multiLevelType w:val="multilevel"/>
    <w:tmpl w:val="CB6EB5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28976605"/>
    <w:multiLevelType w:val="multilevel"/>
    <w:tmpl w:val="394C8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F15D4E"/>
    <w:multiLevelType w:val="multilevel"/>
    <w:tmpl w:val="65A844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2A134CD1"/>
    <w:multiLevelType w:val="multilevel"/>
    <w:tmpl w:val="4FB8D9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2BB332A6"/>
    <w:multiLevelType w:val="multilevel"/>
    <w:tmpl w:val="95F2E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167C3C"/>
    <w:multiLevelType w:val="multilevel"/>
    <w:tmpl w:val="AB4E7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7E25F8"/>
    <w:multiLevelType w:val="multilevel"/>
    <w:tmpl w:val="92322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2CB00BAD"/>
    <w:multiLevelType w:val="multilevel"/>
    <w:tmpl w:val="2264B8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2CB60A03"/>
    <w:multiLevelType w:val="multilevel"/>
    <w:tmpl w:val="7116E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4B4663"/>
    <w:multiLevelType w:val="multilevel"/>
    <w:tmpl w:val="ECA64C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E401C3A"/>
    <w:multiLevelType w:val="multilevel"/>
    <w:tmpl w:val="0994B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8735F"/>
    <w:multiLevelType w:val="multilevel"/>
    <w:tmpl w:val="A8C2C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973446"/>
    <w:multiLevelType w:val="multilevel"/>
    <w:tmpl w:val="44167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E268CE"/>
    <w:multiLevelType w:val="multilevel"/>
    <w:tmpl w:val="EB6C3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921634"/>
    <w:multiLevelType w:val="multilevel"/>
    <w:tmpl w:val="05A29B7A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B06F02"/>
    <w:multiLevelType w:val="multilevel"/>
    <w:tmpl w:val="FAD697A2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8" w15:restartNumberingAfterBreak="0">
    <w:nsid w:val="35CF0365"/>
    <w:multiLevelType w:val="multilevel"/>
    <w:tmpl w:val="CFDA8D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36186BAD"/>
    <w:multiLevelType w:val="multilevel"/>
    <w:tmpl w:val="38CE8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1849DF"/>
    <w:multiLevelType w:val="multilevel"/>
    <w:tmpl w:val="86CCA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C4203B"/>
    <w:multiLevelType w:val="multilevel"/>
    <w:tmpl w:val="7F405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D976AB"/>
    <w:multiLevelType w:val="multilevel"/>
    <w:tmpl w:val="C0DA0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F661BC"/>
    <w:multiLevelType w:val="multilevel"/>
    <w:tmpl w:val="7BD401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3A8243FB"/>
    <w:multiLevelType w:val="multilevel"/>
    <w:tmpl w:val="60703E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3C583B35"/>
    <w:multiLevelType w:val="multilevel"/>
    <w:tmpl w:val="6004FB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3C5A10B2"/>
    <w:multiLevelType w:val="multilevel"/>
    <w:tmpl w:val="4D869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790553"/>
    <w:multiLevelType w:val="multilevel"/>
    <w:tmpl w:val="FCD648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F072ED4"/>
    <w:multiLevelType w:val="multilevel"/>
    <w:tmpl w:val="505EA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40430531"/>
    <w:multiLevelType w:val="multilevel"/>
    <w:tmpl w:val="D37E1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733F0B"/>
    <w:multiLevelType w:val="multilevel"/>
    <w:tmpl w:val="B088FB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23A5A28"/>
    <w:multiLevelType w:val="multilevel"/>
    <w:tmpl w:val="0C66EC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42475D78"/>
    <w:multiLevelType w:val="multilevel"/>
    <w:tmpl w:val="FA7E5A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2C41DD8"/>
    <w:multiLevelType w:val="multilevel"/>
    <w:tmpl w:val="5C3A9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9A21D1"/>
    <w:multiLevelType w:val="multilevel"/>
    <w:tmpl w:val="26362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A375B1"/>
    <w:multiLevelType w:val="multilevel"/>
    <w:tmpl w:val="90D847C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571475E"/>
    <w:multiLevelType w:val="multilevel"/>
    <w:tmpl w:val="5FA477C0"/>
    <w:lvl w:ilvl="0">
      <w:start w:val="14"/>
      <w:numFmt w:val="decimal"/>
      <w:lvlText w:val="%1.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67" w15:restartNumberingAfterBreak="0">
    <w:nsid w:val="457B5061"/>
    <w:multiLevelType w:val="multilevel"/>
    <w:tmpl w:val="B1048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837A0C"/>
    <w:multiLevelType w:val="multilevel"/>
    <w:tmpl w:val="FDDC93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465E3FBE"/>
    <w:multiLevelType w:val="multilevel"/>
    <w:tmpl w:val="44ACF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7A6B33"/>
    <w:multiLevelType w:val="multilevel"/>
    <w:tmpl w:val="86A268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 w15:restartNumberingAfterBreak="0">
    <w:nsid w:val="47717A3B"/>
    <w:multiLevelType w:val="multilevel"/>
    <w:tmpl w:val="0DEA4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A80621"/>
    <w:multiLevelType w:val="multilevel"/>
    <w:tmpl w:val="C5886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B62F04"/>
    <w:multiLevelType w:val="multilevel"/>
    <w:tmpl w:val="F138A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156A20"/>
    <w:multiLevelType w:val="multilevel"/>
    <w:tmpl w:val="5B449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49B32121"/>
    <w:multiLevelType w:val="multilevel"/>
    <w:tmpl w:val="6BF2C2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4D1C6406"/>
    <w:multiLevelType w:val="multilevel"/>
    <w:tmpl w:val="2474F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234A75"/>
    <w:multiLevelType w:val="multilevel"/>
    <w:tmpl w:val="3B94FCC8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78" w15:restartNumberingAfterBreak="0">
    <w:nsid w:val="509A67C5"/>
    <w:multiLevelType w:val="multilevel"/>
    <w:tmpl w:val="7F58C8DE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79" w15:restartNumberingAfterBreak="0">
    <w:nsid w:val="51C37388"/>
    <w:multiLevelType w:val="multilevel"/>
    <w:tmpl w:val="FD6CDF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52294257"/>
    <w:multiLevelType w:val="multilevel"/>
    <w:tmpl w:val="A270308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2A71230"/>
    <w:multiLevelType w:val="multilevel"/>
    <w:tmpl w:val="BDB08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33026C5"/>
    <w:multiLevelType w:val="multilevel"/>
    <w:tmpl w:val="1C8A6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5807C8"/>
    <w:multiLevelType w:val="multilevel"/>
    <w:tmpl w:val="615C92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 w15:restartNumberingAfterBreak="0">
    <w:nsid w:val="54AC2139"/>
    <w:multiLevelType w:val="multilevel"/>
    <w:tmpl w:val="616284B4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85" w15:restartNumberingAfterBreak="0">
    <w:nsid w:val="54B01FEE"/>
    <w:multiLevelType w:val="multilevel"/>
    <w:tmpl w:val="2DFC972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434514"/>
    <w:multiLevelType w:val="multilevel"/>
    <w:tmpl w:val="B66E3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4A2EBF"/>
    <w:multiLevelType w:val="multilevel"/>
    <w:tmpl w:val="421CB5CC"/>
    <w:lvl w:ilvl="0">
      <w:start w:val="1"/>
      <w:numFmt w:val="decimal"/>
      <w:lvlText w:val="%1.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88" w15:restartNumberingAfterBreak="0">
    <w:nsid w:val="592947F2"/>
    <w:multiLevelType w:val="multilevel"/>
    <w:tmpl w:val="B252781C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89" w15:restartNumberingAfterBreak="0">
    <w:nsid w:val="5BF51C58"/>
    <w:multiLevelType w:val="multilevel"/>
    <w:tmpl w:val="37423FF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CA7460D"/>
    <w:multiLevelType w:val="multilevel"/>
    <w:tmpl w:val="2AAEA8C6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5DA71F1F"/>
    <w:multiLevelType w:val="multilevel"/>
    <w:tmpl w:val="306AAACA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92" w15:restartNumberingAfterBreak="0">
    <w:nsid w:val="62632ABB"/>
    <w:multiLevelType w:val="multilevel"/>
    <w:tmpl w:val="EE140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3" w15:restartNumberingAfterBreak="0">
    <w:nsid w:val="65B80343"/>
    <w:multiLevelType w:val="multilevel"/>
    <w:tmpl w:val="82321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F86F36"/>
    <w:multiLevelType w:val="multilevel"/>
    <w:tmpl w:val="946206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5" w15:restartNumberingAfterBreak="0">
    <w:nsid w:val="682D57F6"/>
    <w:multiLevelType w:val="multilevel"/>
    <w:tmpl w:val="80FE1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B6851EF"/>
    <w:multiLevelType w:val="multilevel"/>
    <w:tmpl w:val="20F2327C"/>
    <w:lvl w:ilvl="0">
      <w:start w:val="1"/>
      <w:numFmt w:val="decimal"/>
      <w:lvlText w:val="%1."/>
      <w:lvlJc w:val="left"/>
      <w:pPr>
        <w:ind w:left="513" w:hanging="360"/>
      </w:p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97" w15:restartNumberingAfterBreak="0">
    <w:nsid w:val="6C2A54EA"/>
    <w:multiLevelType w:val="multilevel"/>
    <w:tmpl w:val="C0A28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6ECF50A7"/>
    <w:multiLevelType w:val="multilevel"/>
    <w:tmpl w:val="D576AB0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9" w15:restartNumberingAfterBreak="0">
    <w:nsid w:val="703E3D88"/>
    <w:multiLevelType w:val="multilevel"/>
    <w:tmpl w:val="A9B642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71F20F93"/>
    <w:multiLevelType w:val="multilevel"/>
    <w:tmpl w:val="436034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2BD0CF1"/>
    <w:multiLevelType w:val="multilevel"/>
    <w:tmpl w:val="3340A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2C1799"/>
    <w:multiLevelType w:val="multilevel"/>
    <w:tmpl w:val="E7AAF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0C0A28"/>
    <w:multiLevelType w:val="multilevel"/>
    <w:tmpl w:val="BB0088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4" w15:restartNumberingAfterBreak="0">
    <w:nsid w:val="77001019"/>
    <w:multiLevelType w:val="multilevel"/>
    <w:tmpl w:val="79201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9335FF2"/>
    <w:multiLevelType w:val="multilevel"/>
    <w:tmpl w:val="0F8EF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53471B"/>
    <w:multiLevelType w:val="multilevel"/>
    <w:tmpl w:val="25602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A65747"/>
    <w:multiLevelType w:val="multilevel"/>
    <w:tmpl w:val="2CAC37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8" w15:restartNumberingAfterBreak="0">
    <w:nsid w:val="7C93629A"/>
    <w:multiLevelType w:val="multilevel"/>
    <w:tmpl w:val="0A56E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84713F"/>
    <w:multiLevelType w:val="multilevel"/>
    <w:tmpl w:val="8EB4FC88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83"/>
  </w:num>
  <w:num w:numId="3">
    <w:abstractNumId w:val="56"/>
  </w:num>
  <w:num w:numId="4">
    <w:abstractNumId w:val="106"/>
  </w:num>
  <w:num w:numId="5">
    <w:abstractNumId w:val="108"/>
  </w:num>
  <w:num w:numId="6">
    <w:abstractNumId w:val="82"/>
  </w:num>
  <w:num w:numId="7">
    <w:abstractNumId w:val="95"/>
  </w:num>
  <w:num w:numId="8">
    <w:abstractNumId w:val="76"/>
  </w:num>
  <w:num w:numId="9">
    <w:abstractNumId w:val="1"/>
  </w:num>
  <w:num w:numId="10">
    <w:abstractNumId w:val="62"/>
  </w:num>
  <w:num w:numId="11">
    <w:abstractNumId w:val="45"/>
  </w:num>
  <w:num w:numId="12">
    <w:abstractNumId w:val="51"/>
  </w:num>
  <w:num w:numId="13">
    <w:abstractNumId w:val="102"/>
  </w:num>
  <w:num w:numId="14">
    <w:abstractNumId w:val="69"/>
  </w:num>
  <w:num w:numId="15">
    <w:abstractNumId w:val="104"/>
  </w:num>
  <w:num w:numId="16">
    <w:abstractNumId w:val="16"/>
  </w:num>
  <w:num w:numId="17">
    <w:abstractNumId w:val="27"/>
  </w:num>
  <w:num w:numId="18">
    <w:abstractNumId w:val="43"/>
  </w:num>
  <w:num w:numId="19">
    <w:abstractNumId w:val="11"/>
  </w:num>
  <w:num w:numId="20">
    <w:abstractNumId w:val="6"/>
  </w:num>
  <w:num w:numId="21">
    <w:abstractNumId w:val="40"/>
  </w:num>
  <w:num w:numId="22">
    <w:abstractNumId w:val="29"/>
  </w:num>
  <w:num w:numId="23">
    <w:abstractNumId w:val="100"/>
  </w:num>
  <w:num w:numId="24">
    <w:abstractNumId w:val="12"/>
  </w:num>
  <w:num w:numId="25">
    <w:abstractNumId w:val="13"/>
  </w:num>
  <w:num w:numId="26">
    <w:abstractNumId w:val="89"/>
  </w:num>
  <w:num w:numId="27">
    <w:abstractNumId w:val="85"/>
  </w:num>
  <w:num w:numId="28">
    <w:abstractNumId w:val="86"/>
  </w:num>
  <w:num w:numId="29">
    <w:abstractNumId w:val="65"/>
  </w:num>
  <w:num w:numId="30">
    <w:abstractNumId w:val="109"/>
  </w:num>
  <w:num w:numId="31">
    <w:abstractNumId w:val="67"/>
  </w:num>
  <w:num w:numId="32">
    <w:abstractNumId w:val="63"/>
  </w:num>
  <w:num w:numId="33">
    <w:abstractNumId w:val="50"/>
  </w:num>
  <w:num w:numId="34">
    <w:abstractNumId w:val="3"/>
  </w:num>
  <w:num w:numId="35">
    <w:abstractNumId w:val="49"/>
  </w:num>
  <w:num w:numId="36">
    <w:abstractNumId w:val="81"/>
  </w:num>
  <w:num w:numId="37">
    <w:abstractNumId w:val="48"/>
  </w:num>
  <w:num w:numId="38">
    <w:abstractNumId w:val="31"/>
  </w:num>
  <w:num w:numId="39">
    <w:abstractNumId w:val="92"/>
  </w:num>
  <w:num w:numId="40">
    <w:abstractNumId w:val="41"/>
  </w:num>
  <w:num w:numId="41">
    <w:abstractNumId w:val="70"/>
  </w:num>
  <w:num w:numId="42">
    <w:abstractNumId w:val="10"/>
  </w:num>
  <w:num w:numId="43">
    <w:abstractNumId w:val="38"/>
  </w:num>
  <w:num w:numId="44">
    <w:abstractNumId w:val="84"/>
  </w:num>
  <w:num w:numId="45">
    <w:abstractNumId w:val="46"/>
  </w:num>
  <w:num w:numId="46">
    <w:abstractNumId w:val="17"/>
  </w:num>
  <w:num w:numId="47">
    <w:abstractNumId w:val="73"/>
  </w:num>
  <w:num w:numId="48">
    <w:abstractNumId w:val="53"/>
  </w:num>
  <w:num w:numId="49">
    <w:abstractNumId w:val="30"/>
  </w:num>
  <w:num w:numId="50">
    <w:abstractNumId w:val="5"/>
  </w:num>
  <w:num w:numId="51">
    <w:abstractNumId w:val="44"/>
  </w:num>
  <w:num w:numId="52">
    <w:abstractNumId w:val="72"/>
  </w:num>
  <w:num w:numId="53">
    <w:abstractNumId w:val="15"/>
  </w:num>
  <w:num w:numId="54">
    <w:abstractNumId w:val="8"/>
  </w:num>
  <w:num w:numId="55">
    <w:abstractNumId w:val="14"/>
  </w:num>
  <w:num w:numId="56">
    <w:abstractNumId w:val="101"/>
  </w:num>
  <w:num w:numId="57">
    <w:abstractNumId w:val="25"/>
  </w:num>
  <w:num w:numId="58">
    <w:abstractNumId w:val="26"/>
  </w:num>
  <w:num w:numId="59">
    <w:abstractNumId w:val="2"/>
  </w:num>
  <w:num w:numId="60">
    <w:abstractNumId w:val="77"/>
  </w:num>
  <w:num w:numId="61">
    <w:abstractNumId w:val="34"/>
  </w:num>
  <w:num w:numId="62">
    <w:abstractNumId w:val="96"/>
  </w:num>
  <w:num w:numId="63">
    <w:abstractNumId w:val="24"/>
  </w:num>
  <w:num w:numId="64">
    <w:abstractNumId w:val="87"/>
  </w:num>
  <w:num w:numId="65">
    <w:abstractNumId w:val="105"/>
  </w:num>
  <w:num w:numId="66">
    <w:abstractNumId w:val="52"/>
  </w:num>
  <w:num w:numId="67">
    <w:abstractNumId w:val="39"/>
  </w:num>
  <w:num w:numId="68">
    <w:abstractNumId w:val="107"/>
  </w:num>
  <w:num w:numId="69">
    <w:abstractNumId w:val="60"/>
  </w:num>
  <w:num w:numId="70">
    <w:abstractNumId w:val="57"/>
  </w:num>
  <w:num w:numId="71">
    <w:abstractNumId w:val="98"/>
  </w:num>
  <w:num w:numId="72">
    <w:abstractNumId w:val="94"/>
  </w:num>
  <w:num w:numId="73">
    <w:abstractNumId w:val="32"/>
  </w:num>
  <w:num w:numId="74">
    <w:abstractNumId w:val="36"/>
  </w:num>
  <w:num w:numId="75">
    <w:abstractNumId w:val="103"/>
  </w:num>
  <w:num w:numId="76">
    <w:abstractNumId w:val="61"/>
  </w:num>
  <w:num w:numId="77">
    <w:abstractNumId w:val="21"/>
  </w:num>
  <w:num w:numId="78">
    <w:abstractNumId w:val="28"/>
  </w:num>
  <w:num w:numId="79">
    <w:abstractNumId w:val="91"/>
  </w:num>
  <w:num w:numId="80">
    <w:abstractNumId w:val="75"/>
  </w:num>
  <w:num w:numId="81">
    <w:abstractNumId w:val="9"/>
  </w:num>
  <w:num w:numId="82">
    <w:abstractNumId w:val="58"/>
  </w:num>
  <w:num w:numId="83">
    <w:abstractNumId w:val="99"/>
  </w:num>
  <w:num w:numId="84">
    <w:abstractNumId w:val="54"/>
  </w:num>
  <w:num w:numId="85">
    <w:abstractNumId w:val="55"/>
  </w:num>
  <w:num w:numId="86">
    <w:abstractNumId w:val="79"/>
  </w:num>
  <w:num w:numId="87">
    <w:abstractNumId w:val="78"/>
  </w:num>
  <w:num w:numId="88">
    <w:abstractNumId w:val="80"/>
  </w:num>
  <w:num w:numId="89">
    <w:abstractNumId w:val="90"/>
  </w:num>
  <w:num w:numId="90">
    <w:abstractNumId w:val="37"/>
  </w:num>
  <w:num w:numId="91">
    <w:abstractNumId w:val="93"/>
  </w:num>
  <w:num w:numId="92">
    <w:abstractNumId w:val="97"/>
  </w:num>
  <w:num w:numId="93">
    <w:abstractNumId w:val="7"/>
  </w:num>
  <w:num w:numId="94">
    <w:abstractNumId w:val="20"/>
  </w:num>
  <w:num w:numId="95">
    <w:abstractNumId w:val="47"/>
  </w:num>
  <w:num w:numId="96">
    <w:abstractNumId w:val="88"/>
  </w:num>
  <w:num w:numId="97">
    <w:abstractNumId w:val="19"/>
  </w:num>
  <w:num w:numId="98">
    <w:abstractNumId w:val="64"/>
  </w:num>
  <w:num w:numId="99">
    <w:abstractNumId w:val="33"/>
  </w:num>
  <w:num w:numId="100">
    <w:abstractNumId w:val="18"/>
  </w:num>
  <w:num w:numId="101">
    <w:abstractNumId w:val="59"/>
  </w:num>
  <w:num w:numId="102">
    <w:abstractNumId w:val="71"/>
  </w:num>
  <w:num w:numId="103">
    <w:abstractNumId w:val="68"/>
  </w:num>
  <w:num w:numId="104">
    <w:abstractNumId w:val="23"/>
  </w:num>
  <w:num w:numId="105">
    <w:abstractNumId w:val="74"/>
  </w:num>
  <w:num w:numId="106">
    <w:abstractNumId w:val="4"/>
  </w:num>
  <w:num w:numId="107">
    <w:abstractNumId w:val="66"/>
  </w:num>
  <w:num w:numId="108">
    <w:abstractNumId w:val="42"/>
  </w:num>
  <w:num w:numId="109">
    <w:abstractNumId w:val="35"/>
  </w:num>
  <w:num w:numId="110">
    <w:abstractNumId w:val="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B16"/>
    <w:rsid w:val="00503769"/>
    <w:rsid w:val="00510316"/>
    <w:rsid w:val="007D1525"/>
    <w:rsid w:val="007E03CD"/>
    <w:rsid w:val="00923993"/>
    <w:rsid w:val="009C7B54"/>
    <w:rsid w:val="00AD1032"/>
    <w:rsid w:val="00BC7B16"/>
    <w:rsid w:val="00F9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4F806-298E-4B1B-9E1A-171BF9A1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0E7"/>
  </w:style>
  <w:style w:type="paragraph" w:styleId="1">
    <w:name w:val="heading 1"/>
    <w:basedOn w:val="a"/>
    <w:next w:val="a"/>
    <w:rsid w:val="00BC7B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C7B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C7B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C7B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C7B1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C7B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C7B16"/>
  </w:style>
  <w:style w:type="table" w:customStyle="1" w:styleId="TableNormal">
    <w:name w:val="Table Normal"/>
    <w:rsid w:val="00BC7B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C7B1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C7B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C464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8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77E34"/>
    <w:rPr>
      <w:color w:val="0000FF"/>
      <w:u w:val="single"/>
    </w:rPr>
  </w:style>
  <w:style w:type="paragraph" w:styleId="a7">
    <w:name w:val="Subtitle"/>
    <w:basedOn w:val="10"/>
    <w:next w:val="10"/>
    <w:rsid w:val="00BC7B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BC7B1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rsid w:val="00BC7B1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0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37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7E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E03CD"/>
  </w:style>
  <w:style w:type="paragraph" w:styleId="ae">
    <w:name w:val="footer"/>
    <w:basedOn w:val="a"/>
    <w:link w:val="af"/>
    <w:uiPriority w:val="99"/>
    <w:semiHidden/>
    <w:unhideWhenUsed/>
    <w:rsid w:val="007E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E0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now.com.ua/shho-take-inter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lorbrand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lex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milarweb.com/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LV5BbaHzAahmE8ocYRf014h8hg==">AMUW2mX9mp2RrOvQ7biU9Jp6bnNygvjALyTkMAfEXgvyBMhwUIU1xygqQTXFXsf+fswhankDYhMgwNDkUgHWzHrtKMc8omiBpTvnPRxwY0SIJGDWyfawaC82p8efiYkxKH0UddzQsxVTqpNRkFjFcUoVCIEClg0JWEI+LDFYBOKnvdY7mN4jnEknh7879VzOiEzd9u0p0olj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3608</Words>
  <Characters>20567</Characters>
  <Application>Microsoft Office Word</Application>
  <DocSecurity>0</DocSecurity>
  <Lines>171</Lines>
  <Paragraphs>48</Paragraphs>
  <ScaleCrop>false</ScaleCrop>
  <Company>Grizli777</Company>
  <LinksUpToDate>false</LinksUpToDate>
  <CharactersWithSpaces>24127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Кулиш Татьяна</dc:creator>
  <cp:lastModifiedBy>Админ</cp:lastModifiedBy>
  <cp:revision>5</cp:revision>
  <dcterms:created xsi:type="dcterms:W3CDTF">2021-08-20T09:04:00Z</dcterms:created>
  <dcterms:modified xsi:type="dcterms:W3CDTF">2022-09-26T16:23:00Z</dcterms:modified>
</cp:coreProperties>
</file>