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BDF" w:rsidRDefault="007B5BDF" w:rsidP="007B5BDF">
      <w:pPr>
        <w:spacing w:after="0" w:line="240" w:lineRule="auto"/>
        <w:jc w:val="right"/>
        <w:rPr>
          <w:rFonts w:ascii="Times New Roman" w:hAnsi="Times New Roman"/>
          <w:sz w:val="28"/>
          <w:szCs w:val="28"/>
          <w:lang w:val="uk-UA"/>
        </w:rPr>
      </w:pPr>
    </w:p>
    <w:p w:rsidR="007B5BDF" w:rsidRDefault="007B5BDF" w:rsidP="007B5BDF">
      <w:pPr>
        <w:spacing w:after="0" w:line="240" w:lineRule="auto"/>
        <w:jc w:val="center"/>
        <w:rPr>
          <w:rFonts w:ascii="Times New Roman" w:hAnsi="Times New Roman"/>
          <w:b/>
          <w:sz w:val="28"/>
          <w:szCs w:val="28"/>
        </w:rPr>
      </w:pPr>
      <w:r>
        <w:rPr>
          <w:rFonts w:ascii="Times New Roman" w:hAnsi="Times New Roman"/>
          <w:b/>
          <w:sz w:val="28"/>
          <w:szCs w:val="28"/>
        </w:rPr>
        <w:t>МІНІСТЕРСТВО ОСВІТИ І НАУКИ УКРАЇНИ</w:t>
      </w:r>
    </w:p>
    <w:p w:rsidR="007B5BDF" w:rsidRDefault="007B5BDF" w:rsidP="007B5BDF">
      <w:pPr>
        <w:spacing w:after="0" w:line="240" w:lineRule="auto"/>
        <w:jc w:val="center"/>
        <w:rPr>
          <w:rFonts w:ascii="Times New Roman" w:hAnsi="Times New Roman"/>
          <w:b/>
          <w:sz w:val="28"/>
          <w:szCs w:val="28"/>
        </w:rPr>
      </w:pPr>
    </w:p>
    <w:p w:rsidR="007B5BDF" w:rsidRPr="006166DA" w:rsidRDefault="006166DA" w:rsidP="006166DA">
      <w:pPr>
        <w:spacing w:after="0" w:line="240" w:lineRule="auto"/>
        <w:jc w:val="center"/>
        <w:rPr>
          <w:rFonts w:ascii="Times New Roman" w:hAnsi="Times New Roman"/>
          <w:b/>
          <w:sz w:val="28"/>
          <w:szCs w:val="28"/>
          <w:lang w:val="uk-UA"/>
        </w:rPr>
      </w:pPr>
      <w:r>
        <w:rPr>
          <w:rFonts w:ascii="Times New Roman" w:hAnsi="Times New Roman"/>
          <w:b/>
          <w:sz w:val="28"/>
          <w:szCs w:val="28"/>
        </w:rPr>
        <w:t>ДЕРЖАВНИЙ УНІВЕРСИТЕТ «</w:t>
      </w:r>
      <w:r>
        <w:rPr>
          <w:rFonts w:ascii="Times New Roman" w:hAnsi="Times New Roman"/>
          <w:b/>
          <w:sz w:val="28"/>
          <w:szCs w:val="28"/>
          <w:lang w:val="uk-UA"/>
        </w:rPr>
        <w:t>ЖИТОМИРСЬКА ПОЛІТЕХНІКА»</w:t>
      </w:r>
    </w:p>
    <w:p w:rsidR="007B5BDF" w:rsidRDefault="007B5BDF" w:rsidP="007B5BDF">
      <w:pPr>
        <w:spacing w:after="0" w:line="240" w:lineRule="auto"/>
        <w:jc w:val="center"/>
        <w:rPr>
          <w:rFonts w:ascii="Times New Roman" w:hAnsi="Times New Roman"/>
          <w:sz w:val="28"/>
          <w:szCs w:val="28"/>
          <w:lang w:val="uk-UA"/>
        </w:rPr>
      </w:pPr>
    </w:p>
    <w:p w:rsidR="00004DFD" w:rsidRDefault="00004DFD" w:rsidP="007B5BDF">
      <w:pPr>
        <w:spacing w:after="0" w:line="240" w:lineRule="auto"/>
        <w:jc w:val="center"/>
        <w:rPr>
          <w:rFonts w:ascii="Times New Roman" w:hAnsi="Times New Roman"/>
          <w:sz w:val="28"/>
          <w:szCs w:val="28"/>
          <w:lang w:val="uk-UA"/>
        </w:rPr>
      </w:pPr>
    </w:p>
    <w:p w:rsidR="00004DFD" w:rsidRDefault="00004DFD" w:rsidP="007B5BDF">
      <w:pPr>
        <w:spacing w:after="0" w:line="240" w:lineRule="auto"/>
        <w:jc w:val="center"/>
        <w:rPr>
          <w:rFonts w:ascii="Times New Roman" w:hAnsi="Times New Roman"/>
          <w:sz w:val="28"/>
          <w:szCs w:val="28"/>
          <w:lang w:val="uk-UA"/>
        </w:rPr>
      </w:pPr>
    </w:p>
    <w:p w:rsidR="00004DFD" w:rsidRDefault="00004DFD" w:rsidP="007B5BDF">
      <w:pPr>
        <w:spacing w:after="0" w:line="240" w:lineRule="auto"/>
        <w:jc w:val="center"/>
        <w:rPr>
          <w:rFonts w:ascii="Times New Roman" w:hAnsi="Times New Roman"/>
          <w:sz w:val="28"/>
          <w:szCs w:val="28"/>
          <w:lang w:val="uk-UA"/>
        </w:rPr>
      </w:pPr>
    </w:p>
    <w:p w:rsidR="00004DFD" w:rsidRDefault="00004DFD" w:rsidP="007B5BDF">
      <w:pPr>
        <w:spacing w:after="0" w:line="240" w:lineRule="auto"/>
        <w:jc w:val="center"/>
        <w:rPr>
          <w:rFonts w:ascii="Times New Roman" w:hAnsi="Times New Roman"/>
          <w:sz w:val="28"/>
          <w:szCs w:val="28"/>
          <w:lang w:val="uk-UA"/>
        </w:rPr>
      </w:pPr>
    </w:p>
    <w:p w:rsidR="00004DFD" w:rsidRDefault="00004DFD" w:rsidP="007B5BDF">
      <w:pPr>
        <w:spacing w:after="0" w:line="240" w:lineRule="auto"/>
        <w:jc w:val="center"/>
        <w:rPr>
          <w:rFonts w:ascii="Times New Roman" w:hAnsi="Times New Roman"/>
          <w:sz w:val="28"/>
          <w:szCs w:val="28"/>
          <w:lang w:val="uk-UA"/>
        </w:rPr>
      </w:pPr>
    </w:p>
    <w:p w:rsidR="007B5BDF" w:rsidRDefault="007B5BDF" w:rsidP="007B5BDF">
      <w:pPr>
        <w:spacing w:after="0" w:line="240" w:lineRule="auto"/>
        <w:jc w:val="center"/>
        <w:rPr>
          <w:rFonts w:ascii="Times New Roman" w:hAnsi="Times New Roman"/>
          <w:sz w:val="28"/>
          <w:szCs w:val="28"/>
          <w:lang w:val="uk-UA"/>
        </w:rPr>
      </w:pPr>
    </w:p>
    <w:tbl>
      <w:tblPr>
        <w:tblW w:w="0" w:type="auto"/>
        <w:tblInd w:w="129" w:type="dxa"/>
        <w:tblLook w:val="0000" w:firstRow="0" w:lastRow="0" w:firstColumn="0" w:lastColumn="0" w:noHBand="0" w:noVBand="0"/>
      </w:tblPr>
      <w:tblGrid>
        <w:gridCol w:w="9585"/>
      </w:tblGrid>
      <w:tr w:rsidR="007B5BDF" w:rsidTr="007B5BDF">
        <w:trPr>
          <w:trHeight w:val="390"/>
        </w:trPr>
        <w:tc>
          <w:tcPr>
            <w:tcW w:w="9585" w:type="dxa"/>
            <w:tcBorders>
              <w:bottom w:val="single" w:sz="4" w:space="0" w:color="auto"/>
            </w:tcBorders>
          </w:tcPr>
          <w:p w:rsidR="007B5BDF" w:rsidRDefault="007B5BDF" w:rsidP="007B5BDF">
            <w:pPr>
              <w:pStyle w:val="1"/>
              <w:rPr>
                <w:b/>
                <w:szCs w:val="28"/>
              </w:rPr>
            </w:pPr>
            <w:r w:rsidRPr="007B5BDF">
              <w:rPr>
                <w:b/>
                <w:szCs w:val="28"/>
              </w:rPr>
              <w:t>«</w:t>
            </w:r>
            <w:r w:rsidR="00D92358">
              <w:rPr>
                <w:b/>
                <w:szCs w:val="20"/>
              </w:rPr>
              <w:t>ГНУЧКЕ УПРАВЛІННЯ ПРОЕКТАМИ</w:t>
            </w:r>
            <w:r w:rsidRPr="007B5BDF">
              <w:rPr>
                <w:b/>
                <w:szCs w:val="28"/>
              </w:rPr>
              <w:t>»</w:t>
            </w:r>
          </w:p>
        </w:tc>
      </w:tr>
      <w:tr w:rsidR="007B5BDF" w:rsidTr="007B5BDF">
        <w:trPr>
          <w:trHeight w:val="390"/>
        </w:trPr>
        <w:tc>
          <w:tcPr>
            <w:tcW w:w="9585" w:type="dxa"/>
            <w:tcBorders>
              <w:top w:val="single" w:sz="4" w:space="0" w:color="auto"/>
            </w:tcBorders>
          </w:tcPr>
          <w:p w:rsidR="007B5BDF" w:rsidRPr="007B5BDF" w:rsidRDefault="007B5BDF" w:rsidP="007B5BDF">
            <w:pPr>
              <w:pStyle w:val="1"/>
              <w:rPr>
                <w:b/>
                <w:szCs w:val="28"/>
              </w:rPr>
            </w:pPr>
            <w:r>
              <w:rPr>
                <w:sz w:val="16"/>
                <w:szCs w:val="16"/>
                <w:lang w:val="ru-RU"/>
              </w:rPr>
              <w:t>(</w:t>
            </w:r>
            <w:r>
              <w:rPr>
                <w:sz w:val="16"/>
                <w:szCs w:val="16"/>
              </w:rPr>
              <w:t>назва навчальної дисципліни</w:t>
            </w:r>
            <w:r>
              <w:rPr>
                <w:sz w:val="16"/>
                <w:szCs w:val="16"/>
                <w:lang w:val="ru-RU"/>
              </w:rPr>
              <w:t>)</w:t>
            </w:r>
          </w:p>
        </w:tc>
      </w:tr>
    </w:tbl>
    <w:p w:rsidR="007B5BDF" w:rsidRDefault="007B5BDF" w:rsidP="007B5BDF">
      <w:pPr>
        <w:spacing w:after="0" w:line="240" w:lineRule="auto"/>
        <w:rPr>
          <w:rFonts w:ascii="Times New Roman" w:hAnsi="Times New Roman"/>
          <w:sz w:val="28"/>
          <w:szCs w:val="28"/>
          <w:lang w:val="uk-UA"/>
        </w:rPr>
      </w:pPr>
    </w:p>
    <w:p w:rsidR="007B5BDF" w:rsidRDefault="007B5BDF" w:rsidP="007B5BDF">
      <w:pPr>
        <w:pStyle w:val="1"/>
        <w:rPr>
          <w:szCs w:val="28"/>
        </w:rPr>
      </w:pPr>
    </w:p>
    <w:p w:rsidR="00004DFD" w:rsidRPr="00004DFD" w:rsidRDefault="00004DFD" w:rsidP="00004DFD">
      <w:pPr>
        <w:rPr>
          <w:lang w:val="uk-UA"/>
        </w:rPr>
      </w:pPr>
    </w:p>
    <w:p w:rsidR="007B5BDF" w:rsidRDefault="007B5BDF" w:rsidP="007B5BDF">
      <w:pPr>
        <w:pStyle w:val="1"/>
        <w:rPr>
          <w:b/>
          <w:caps/>
          <w:szCs w:val="28"/>
        </w:rPr>
      </w:pPr>
      <w:r>
        <w:rPr>
          <w:b/>
          <w:caps/>
          <w:szCs w:val="28"/>
        </w:rPr>
        <w:t>Програма</w:t>
      </w:r>
    </w:p>
    <w:p w:rsidR="007B5BDF" w:rsidRDefault="007B5BDF" w:rsidP="007B5BD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навчальної дисципліни</w:t>
      </w:r>
    </w:p>
    <w:p w:rsidR="007B5BDF" w:rsidRDefault="007B5BDF" w:rsidP="007B5BDF">
      <w:pPr>
        <w:spacing w:after="0" w:line="240" w:lineRule="auto"/>
        <w:jc w:val="center"/>
        <w:rPr>
          <w:rFonts w:ascii="Times New Roman" w:hAnsi="Times New Roman"/>
          <w:b/>
          <w:sz w:val="28"/>
          <w:szCs w:val="28"/>
          <w:lang w:val="uk-UA"/>
        </w:rPr>
      </w:pPr>
    </w:p>
    <w:p w:rsidR="007B5BDF" w:rsidRPr="001C58C3" w:rsidRDefault="007B5BDF" w:rsidP="00A9459B">
      <w:pPr>
        <w:spacing w:after="0" w:line="360" w:lineRule="auto"/>
        <w:ind w:left="567"/>
        <w:jc w:val="both"/>
        <w:rPr>
          <w:rFonts w:ascii="Times New Roman" w:hAnsi="Times New Roman"/>
          <w:b/>
          <w:sz w:val="28"/>
          <w:szCs w:val="28"/>
          <w:lang w:val="uk-UA"/>
        </w:rPr>
      </w:pPr>
      <w:r w:rsidRPr="001C58C3">
        <w:rPr>
          <w:rFonts w:ascii="Times New Roman" w:hAnsi="Times New Roman"/>
          <w:b/>
          <w:sz w:val="28"/>
          <w:szCs w:val="28"/>
          <w:lang w:val="uk-UA"/>
        </w:rPr>
        <w:t xml:space="preserve">для здобуття освітнього ступеня </w:t>
      </w:r>
      <w:r w:rsidR="00D92358">
        <w:rPr>
          <w:rFonts w:ascii="Times New Roman" w:hAnsi="Times New Roman"/>
          <w:sz w:val="28"/>
          <w:szCs w:val="28"/>
          <w:u w:val="single"/>
          <w:lang w:val="uk-UA"/>
        </w:rPr>
        <w:t>магістр</w:t>
      </w:r>
    </w:p>
    <w:p w:rsidR="007B5BDF" w:rsidRPr="006166DA" w:rsidRDefault="007B5BDF" w:rsidP="00A9459B">
      <w:pPr>
        <w:spacing w:after="0" w:line="360" w:lineRule="auto"/>
        <w:ind w:left="567"/>
        <w:jc w:val="both"/>
        <w:rPr>
          <w:rFonts w:ascii="Times New Roman" w:hAnsi="Times New Roman"/>
          <w:sz w:val="28"/>
          <w:szCs w:val="28"/>
          <w:u w:val="single"/>
          <w:lang w:val="uk-UA"/>
        </w:rPr>
      </w:pPr>
      <w:r w:rsidRPr="001C58C3">
        <w:rPr>
          <w:rFonts w:ascii="Times New Roman" w:hAnsi="Times New Roman"/>
          <w:b/>
          <w:sz w:val="28"/>
          <w:szCs w:val="28"/>
          <w:lang w:val="uk-UA"/>
        </w:rPr>
        <w:t>за спеціальн</w:t>
      </w:r>
      <w:r w:rsidR="004C03A2">
        <w:rPr>
          <w:rFonts w:ascii="Times New Roman" w:hAnsi="Times New Roman"/>
          <w:b/>
          <w:sz w:val="28"/>
          <w:szCs w:val="28"/>
          <w:lang w:val="uk-UA"/>
        </w:rPr>
        <w:t>і</w:t>
      </w:r>
      <w:r w:rsidR="00D92358">
        <w:rPr>
          <w:rFonts w:ascii="Times New Roman" w:hAnsi="Times New Roman"/>
          <w:b/>
          <w:sz w:val="28"/>
          <w:szCs w:val="28"/>
          <w:lang w:val="uk-UA"/>
        </w:rPr>
        <w:t>ст</w:t>
      </w:r>
      <w:r w:rsidR="004C03A2">
        <w:rPr>
          <w:rFonts w:ascii="Times New Roman" w:hAnsi="Times New Roman"/>
          <w:b/>
          <w:sz w:val="28"/>
          <w:szCs w:val="28"/>
          <w:lang w:val="uk-UA"/>
        </w:rPr>
        <w:t>ю</w:t>
      </w:r>
      <w:r w:rsidR="00D92358">
        <w:rPr>
          <w:rFonts w:ascii="Times New Roman" w:hAnsi="Times New Roman"/>
          <w:b/>
          <w:sz w:val="28"/>
          <w:szCs w:val="28"/>
          <w:lang w:val="uk-UA"/>
        </w:rPr>
        <w:t xml:space="preserve"> </w:t>
      </w:r>
      <w:r w:rsidR="006166DA">
        <w:rPr>
          <w:rFonts w:ascii="Times New Roman" w:hAnsi="Times New Roman"/>
          <w:sz w:val="28"/>
          <w:szCs w:val="28"/>
          <w:lang w:val="uk-UA"/>
        </w:rPr>
        <w:t>051 «Економіка»</w:t>
      </w:r>
    </w:p>
    <w:p w:rsidR="007B5BDF" w:rsidRPr="00A9459B" w:rsidRDefault="007B5BDF" w:rsidP="00A9459B">
      <w:pPr>
        <w:spacing w:after="0" w:line="360" w:lineRule="auto"/>
        <w:ind w:left="567"/>
        <w:jc w:val="both"/>
        <w:rPr>
          <w:rFonts w:ascii="Times New Roman" w:hAnsi="Times New Roman"/>
          <w:sz w:val="28"/>
          <w:szCs w:val="28"/>
          <w:u w:val="single"/>
          <w:lang w:val="uk-UA"/>
        </w:rPr>
      </w:pPr>
      <w:r w:rsidRPr="001C58C3">
        <w:rPr>
          <w:rFonts w:ascii="Times New Roman" w:hAnsi="Times New Roman"/>
          <w:b/>
          <w:sz w:val="28"/>
          <w:szCs w:val="28"/>
          <w:lang w:val="uk-UA"/>
        </w:rPr>
        <w:t>освітн</w:t>
      </w:r>
      <w:r w:rsidR="004C03A2">
        <w:rPr>
          <w:rFonts w:ascii="Times New Roman" w:hAnsi="Times New Roman"/>
          <w:b/>
          <w:sz w:val="28"/>
          <w:szCs w:val="28"/>
          <w:lang w:val="uk-UA"/>
        </w:rPr>
        <w:t>я</w:t>
      </w:r>
      <w:r w:rsidRPr="001C58C3">
        <w:rPr>
          <w:rFonts w:ascii="Times New Roman" w:hAnsi="Times New Roman"/>
          <w:b/>
          <w:sz w:val="28"/>
          <w:szCs w:val="28"/>
          <w:lang w:val="uk-UA"/>
        </w:rPr>
        <w:t xml:space="preserve"> програм</w:t>
      </w:r>
      <w:r w:rsidR="00D92358">
        <w:rPr>
          <w:rFonts w:ascii="Times New Roman" w:hAnsi="Times New Roman"/>
          <w:b/>
          <w:sz w:val="28"/>
          <w:szCs w:val="28"/>
          <w:lang w:val="uk-UA"/>
        </w:rPr>
        <w:t>а</w:t>
      </w:r>
      <w:r w:rsidRPr="001C58C3">
        <w:rPr>
          <w:rFonts w:ascii="Times New Roman" w:hAnsi="Times New Roman"/>
          <w:sz w:val="28"/>
          <w:szCs w:val="28"/>
          <w:lang w:val="uk-UA"/>
        </w:rPr>
        <w:t xml:space="preserve"> </w:t>
      </w:r>
      <w:r w:rsidR="00D92358">
        <w:rPr>
          <w:rFonts w:ascii="Times New Roman" w:hAnsi="Times New Roman"/>
          <w:sz w:val="28"/>
          <w:szCs w:val="20"/>
          <w:lang w:val="uk-UA"/>
        </w:rPr>
        <w:t>«</w:t>
      </w:r>
      <w:r w:rsidR="006166DA">
        <w:rPr>
          <w:rFonts w:ascii="Times New Roman" w:hAnsi="Times New Roman"/>
          <w:sz w:val="28"/>
          <w:szCs w:val="20"/>
          <w:lang w:val="uk-UA"/>
        </w:rPr>
        <w:t>Економіка»</w:t>
      </w:r>
    </w:p>
    <w:p w:rsidR="007B5BDF" w:rsidRDefault="007B5BDF" w:rsidP="007B5BDF">
      <w:pPr>
        <w:spacing w:after="0" w:line="240" w:lineRule="auto"/>
        <w:jc w:val="center"/>
        <w:rPr>
          <w:rFonts w:ascii="Times New Roman" w:hAnsi="Times New Roman"/>
          <w:sz w:val="28"/>
          <w:szCs w:val="28"/>
          <w:lang w:val="uk-UA"/>
        </w:rPr>
      </w:pPr>
    </w:p>
    <w:p w:rsidR="007B5BDF" w:rsidRDefault="007B5BDF" w:rsidP="007B5BDF">
      <w:pPr>
        <w:spacing w:after="0" w:line="240" w:lineRule="auto"/>
        <w:jc w:val="center"/>
        <w:rPr>
          <w:rFonts w:ascii="Times New Roman" w:hAnsi="Times New Roman"/>
          <w:sz w:val="28"/>
          <w:szCs w:val="28"/>
          <w:lang w:val="uk-UA"/>
        </w:rPr>
      </w:pPr>
    </w:p>
    <w:p w:rsidR="007B5BDF" w:rsidRDefault="007B5BDF" w:rsidP="007B5BDF">
      <w:pPr>
        <w:spacing w:after="0" w:line="240" w:lineRule="auto"/>
        <w:jc w:val="center"/>
        <w:rPr>
          <w:rFonts w:ascii="Times New Roman" w:hAnsi="Times New Roman"/>
          <w:sz w:val="28"/>
          <w:szCs w:val="28"/>
          <w:lang w:val="uk-UA"/>
        </w:rPr>
      </w:pPr>
    </w:p>
    <w:p w:rsidR="007B5BDF" w:rsidRDefault="007B5BDF" w:rsidP="007B5BDF">
      <w:pPr>
        <w:spacing w:after="0" w:line="240" w:lineRule="auto"/>
        <w:jc w:val="center"/>
        <w:rPr>
          <w:rFonts w:ascii="Times New Roman" w:hAnsi="Times New Roman"/>
          <w:sz w:val="28"/>
          <w:szCs w:val="28"/>
          <w:lang w:val="uk-UA"/>
        </w:rPr>
      </w:pPr>
    </w:p>
    <w:p w:rsidR="007B5BDF" w:rsidRDefault="007B5BDF" w:rsidP="007B5BDF">
      <w:pPr>
        <w:spacing w:after="0" w:line="240" w:lineRule="auto"/>
        <w:jc w:val="center"/>
        <w:rPr>
          <w:rFonts w:ascii="Times New Roman" w:hAnsi="Times New Roman"/>
          <w:sz w:val="28"/>
          <w:szCs w:val="28"/>
          <w:lang w:val="uk-UA"/>
        </w:rPr>
      </w:pPr>
    </w:p>
    <w:p w:rsidR="007B5BDF" w:rsidRDefault="007B5BDF" w:rsidP="007B5BDF">
      <w:pPr>
        <w:spacing w:after="0" w:line="240" w:lineRule="auto"/>
        <w:jc w:val="center"/>
        <w:rPr>
          <w:rFonts w:ascii="Times New Roman" w:hAnsi="Times New Roman"/>
          <w:sz w:val="28"/>
          <w:szCs w:val="28"/>
          <w:lang w:val="uk-UA"/>
        </w:rPr>
      </w:pPr>
    </w:p>
    <w:p w:rsidR="007B5BDF" w:rsidRDefault="007B5BDF" w:rsidP="007B5BDF">
      <w:pPr>
        <w:spacing w:after="0" w:line="240" w:lineRule="auto"/>
        <w:jc w:val="center"/>
        <w:rPr>
          <w:rFonts w:ascii="Times New Roman" w:hAnsi="Times New Roman"/>
          <w:sz w:val="28"/>
          <w:szCs w:val="28"/>
          <w:lang w:val="uk-UA"/>
        </w:rPr>
      </w:pPr>
    </w:p>
    <w:p w:rsidR="007B5BDF" w:rsidRDefault="007B5BDF" w:rsidP="007B5BDF">
      <w:pPr>
        <w:spacing w:after="0" w:line="240" w:lineRule="auto"/>
        <w:jc w:val="center"/>
        <w:rPr>
          <w:rFonts w:ascii="Times New Roman" w:hAnsi="Times New Roman"/>
          <w:sz w:val="28"/>
          <w:szCs w:val="28"/>
          <w:lang w:val="uk-UA"/>
        </w:rPr>
      </w:pPr>
    </w:p>
    <w:p w:rsidR="007B5BDF" w:rsidRDefault="007B5BDF" w:rsidP="007B5BDF">
      <w:pPr>
        <w:spacing w:after="0" w:line="240" w:lineRule="auto"/>
        <w:jc w:val="center"/>
        <w:rPr>
          <w:rFonts w:ascii="Times New Roman" w:hAnsi="Times New Roman"/>
          <w:sz w:val="28"/>
          <w:szCs w:val="28"/>
          <w:lang w:val="uk-UA"/>
        </w:rPr>
      </w:pPr>
    </w:p>
    <w:p w:rsidR="007B5BDF" w:rsidRDefault="007B5BDF" w:rsidP="007B5BDF">
      <w:pPr>
        <w:spacing w:after="0" w:line="240" w:lineRule="auto"/>
        <w:jc w:val="center"/>
        <w:rPr>
          <w:rFonts w:ascii="Times New Roman" w:hAnsi="Times New Roman"/>
          <w:sz w:val="28"/>
          <w:szCs w:val="28"/>
          <w:lang w:val="uk-UA"/>
        </w:rPr>
      </w:pPr>
    </w:p>
    <w:p w:rsidR="007B5BDF" w:rsidRDefault="007B5BDF" w:rsidP="007B5BDF">
      <w:pPr>
        <w:spacing w:after="0" w:line="240" w:lineRule="auto"/>
        <w:jc w:val="center"/>
        <w:rPr>
          <w:rFonts w:ascii="Times New Roman" w:hAnsi="Times New Roman"/>
          <w:sz w:val="28"/>
          <w:szCs w:val="28"/>
          <w:lang w:val="uk-UA"/>
        </w:rPr>
      </w:pPr>
    </w:p>
    <w:p w:rsidR="007B5BDF" w:rsidRDefault="007B5BDF" w:rsidP="007B5BDF">
      <w:pPr>
        <w:spacing w:after="0" w:line="240" w:lineRule="auto"/>
        <w:jc w:val="center"/>
        <w:rPr>
          <w:rFonts w:ascii="Times New Roman" w:hAnsi="Times New Roman"/>
          <w:sz w:val="28"/>
          <w:szCs w:val="28"/>
          <w:lang w:val="uk-UA"/>
        </w:rPr>
      </w:pPr>
      <w:bookmarkStart w:id="0" w:name="_GoBack"/>
      <w:bookmarkEnd w:id="0"/>
    </w:p>
    <w:p w:rsidR="007B5BDF" w:rsidRDefault="007B5BDF" w:rsidP="00004DFD">
      <w:pPr>
        <w:spacing w:after="0" w:line="240" w:lineRule="auto"/>
        <w:jc w:val="center"/>
        <w:rPr>
          <w:rFonts w:ascii="Times New Roman" w:hAnsi="Times New Roman"/>
          <w:sz w:val="28"/>
          <w:szCs w:val="28"/>
          <w:lang w:val="uk-UA"/>
        </w:rPr>
      </w:pPr>
    </w:p>
    <w:p w:rsidR="007B5BDF" w:rsidRDefault="007B5BDF" w:rsidP="007B5BDF">
      <w:pPr>
        <w:spacing w:after="0" w:line="240" w:lineRule="auto"/>
        <w:jc w:val="center"/>
        <w:rPr>
          <w:rFonts w:ascii="Times New Roman" w:hAnsi="Times New Roman"/>
          <w:sz w:val="28"/>
          <w:szCs w:val="28"/>
          <w:lang w:val="uk-UA"/>
        </w:rPr>
      </w:pPr>
    </w:p>
    <w:p w:rsidR="007B5BDF" w:rsidRDefault="007B5BDF" w:rsidP="007B5BDF">
      <w:pPr>
        <w:spacing w:after="0" w:line="240" w:lineRule="auto"/>
        <w:jc w:val="center"/>
        <w:rPr>
          <w:rFonts w:ascii="Times New Roman" w:hAnsi="Times New Roman"/>
          <w:b/>
          <w:sz w:val="28"/>
          <w:szCs w:val="28"/>
          <w:lang w:val="uk-UA"/>
        </w:rPr>
      </w:pPr>
    </w:p>
    <w:p w:rsidR="00004DFD" w:rsidRDefault="00004DFD" w:rsidP="007B5BDF">
      <w:pPr>
        <w:spacing w:after="0" w:line="240" w:lineRule="auto"/>
        <w:jc w:val="center"/>
        <w:rPr>
          <w:rFonts w:ascii="Times New Roman" w:hAnsi="Times New Roman"/>
          <w:b/>
          <w:sz w:val="28"/>
          <w:szCs w:val="28"/>
          <w:lang w:val="uk-UA"/>
        </w:rPr>
      </w:pPr>
    </w:p>
    <w:p w:rsidR="00004DFD" w:rsidRDefault="00004DFD" w:rsidP="007B5BDF">
      <w:pPr>
        <w:spacing w:after="0" w:line="240" w:lineRule="auto"/>
        <w:jc w:val="center"/>
        <w:rPr>
          <w:rFonts w:ascii="Times New Roman" w:hAnsi="Times New Roman"/>
          <w:b/>
          <w:sz w:val="28"/>
          <w:szCs w:val="28"/>
          <w:lang w:val="uk-UA"/>
        </w:rPr>
      </w:pPr>
    </w:p>
    <w:p w:rsidR="007B5BDF" w:rsidRDefault="007B5BDF" w:rsidP="007B5BDF">
      <w:pPr>
        <w:spacing w:after="0" w:line="240" w:lineRule="auto"/>
        <w:jc w:val="center"/>
        <w:rPr>
          <w:rFonts w:ascii="Times New Roman" w:hAnsi="Times New Roman"/>
          <w:sz w:val="28"/>
          <w:szCs w:val="28"/>
          <w:lang w:val="uk-UA"/>
        </w:rPr>
      </w:pPr>
      <w:r>
        <w:rPr>
          <w:rFonts w:ascii="Times New Roman" w:hAnsi="Times New Roman"/>
          <w:sz w:val="28"/>
          <w:szCs w:val="28"/>
          <w:lang w:val="uk-UA"/>
        </w:rPr>
        <w:t>20</w:t>
      </w:r>
      <w:r w:rsidR="00D92358">
        <w:rPr>
          <w:rFonts w:ascii="Times New Roman" w:hAnsi="Times New Roman"/>
          <w:sz w:val="28"/>
          <w:szCs w:val="28"/>
          <w:lang w:val="uk-UA"/>
        </w:rPr>
        <w:t>21</w:t>
      </w:r>
      <w:r>
        <w:rPr>
          <w:rFonts w:ascii="Times New Roman" w:hAnsi="Times New Roman"/>
          <w:sz w:val="28"/>
          <w:szCs w:val="28"/>
          <w:lang w:val="uk-UA"/>
        </w:rPr>
        <w:t xml:space="preserve"> рік</w:t>
      </w:r>
    </w:p>
    <w:p w:rsidR="00F45413" w:rsidRDefault="00F45413" w:rsidP="007B5BDF">
      <w:pPr>
        <w:spacing w:after="0" w:line="240" w:lineRule="auto"/>
        <w:jc w:val="center"/>
        <w:rPr>
          <w:rFonts w:ascii="Times New Roman" w:hAnsi="Times New Roman"/>
          <w:sz w:val="28"/>
          <w:szCs w:val="28"/>
          <w:lang w:val="uk-UA"/>
        </w:rPr>
      </w:pPr>
    </w:p>
    <w:p w:rsidR="006D39CE" w:rsidRDefault="006D39CE" w:rsidP="00F45413">
      <w:pPr>
        <w:spacing w:after="0" w:line="240" w:lineRule="auto"/>
        <w:rPr>
          <w:rFonts w:ascii="Times New Roman" w:hAnsi="Times New Roman"/>
          <w:sz w:val="20"/>
          <w:szCs w:val="20"/>
          <w:lang w:val="uk-UA"/>
        </w:rPr>
      </w:pPr>
    </w:p>
    <w:p w:rsidR="00573DAB" w:rsidRPr="006166DA" w:rsidRDefault="00DD41A8" w:rsidP="00004DFD">
      <w:pPr>
        <w:spacing w:after="0"/>
        <w:rPr>
          <w:rFonts w:ascii="Georgia" w:hAnsi="Georgia"/>
          <w:b/>
          <w:bCs/>
          <w:sz w:val="24"/>
          <w:szCs w:val="24"/>
          <w:lang w:val="uk-UA"/>
        </w:rPr>
      </w:pPr>
      <w:r>
        <w:rPr>
          <w:rFonts w:ascii="Times New Roman" w:hAnsi="Times New Roman"/>
          <w:b/>
          <w:sz w:val="28"/>
          <w:szCs w:val="28"/>
          <w:lang w:val="uk-UA"/>
        </w:rPr>
        <w:lastRenderedPageBreak/>
        <w:t xml:space="preserve">Розробник </w:t>
      </w:r>
      <w:r w:rsidR="00B704E4" w:rsidRPr="00B704E4">
        <w:rPr>
          <w:rFonts w:ascii="Times New Roman" w:hAnsi="Times New Roman"/>
          <w:b/>
          <w:sz w:val="28"/>
          <w:szCs w:val="28"/>
          <w:lang w:val="uk-UA"/>
        </w:rPr>
        <w:t>програми:</w:t>
      </w:r>
      <w:r w:rsidR="00B704E4" w:rsidRPr="00B704E4">
        <w:rPr>
          <w:rFonts w:ascii="Times New Roman" w:hAnsi="Times New Roman"/>
          <w:sz w:val="28"/>
          <w:szCs w:val="28"/>
          <w:lang w:val="uk-UA"/>
        </w:rPr>
        <w:t xml:space="preserve"> </w:t>
      </w:r>
      <w:r w:rsidR="006166DA">
        <w:rPr>
          <w:rFonts w:ascii="Times New Roman" w:hAnsi="Times New Roman"/>
          <w:sz w:val="28"/>
          <w:szCs w:val="28"/>
          <w:lang w:val="uk-UA"/>
        </w:rPr>
        <w:t>Ю</w:t>
      </w:r>
      <w:r w:rsidR="00573DAB" w:rsidRPr="001C58C3">
        <w:rPr>
          <w:rFonts w:ascii="Times New Roman" w:hAnsi="Times New Roman"/>
          <w:sz w:val="28"/>
          <w:szCs w:val="28"/>
          <w:lang w:val="uk-UA"/>
        </w:rPr>
        <w:t xml:space="preserve">. </w:t>
      </w:r>
      <w:r w:rsidR="006166DA">
        <w:rPr>
          <w:rFonts w:ascii="Times New Roman" w:hAnsi="Times New Roman"/>
          <w:sz w:val="28"/>
          <w:szCs w:val="28"/>
          <w:lang w:val="uk-UA"/>
        </w:rPr>
        <w:t>В</w:t>
      </w:r>
      <w:r w:rsidR="00573DAB" w:rsidRPr="001C58C3">
        <w:rPr>
          <w:rFonts w:ascii="Times New Roman" w:hAnsi="Times New Roman"/>
          <w:sz w:val="28"/>
          <w:szCs w:val="28"/>
          <w:lang w:val="uk-UA"/>
        </w:rPr>
        <w:t xml:space="preserve">. </w:t>
      </w:r>
      <w:r w:rsidR="006166DA">
        <w:rPr>
          <w:rFonts w:ascii="Times New Roman" w:hAnsi="Times New Roman"/>
          <w:sz w:val="28"/>
          <w:szCs w:val="28"/>
          <w:lang w:val="uk-UA"/>
        </w:rPr>
        <w:t>Богоявленська</w:t>
      </w:r>
      <w:r w:rsidR="00573DAB" w:rsidRPr="001C58C3">
        <w:rPr>
          <w:rFonts w:ascii="Times New Roman" w:hAnsi="Times New Roman"/>
          <w:sz w:val="28"/>
          <w:szCs w:val="28"/>
          <w:lang w:val="uk-UA"/>
        </w:rPr>
        <w:t xml:space="preserve">, </w:t>
      </w:r>
      <w:r w:rsidR="006166DA">
        <w:rPr>
          <w:rFonts w:ascii="Georgia" w:hAnsi="Georgia" w:cs="Georgia"/>
          <w:sz w:val="24"/>
          <w:szCs w:val="24"/>
          <w:lang w:val="uk-UA"/>
        </w:rPr>
        <w:t>к</w:t>
      </w:r>
      <w:r w:rsidR="00004DFD">
        <w:rPr>
          <w:rFonts w:ascii="Georgia" w:hAnsi="Georgia" w:cs="Georgia"/>
          <w:sz w:val="24"/>
          <w:szCs w:val="24"/>
          <w:lang w:val="uk-UA"/>
        </w:rPr>
        <w:t>андидат економічних наук, доцент</w:t>
      </w:r>
      <w:r w:rsidR="00A7032E">
        <w:rPr>
          <w:rFonts w:ascii="Georgia" w:hAnsi="Georgia" w:cs="Georgia"/>
          <w:sz w:val="24"/>
          <w:szCs w:val="24"/>
          <w:lang w:val="uk-UA"/>
        </w:rPr>
        <w:t>.</w:t>
      </w:r>
      <w:r w:rsidR="00573DAB" w:rsidRPr="001C58C3">
        <w:rPr>
          <w:rFonts w:ascii="Times New Roman" w:hAnsi="Times New Roman"/>
          <w:sz w:val="28"/>
          <w:szCs w:val="28"/>
          <w:lang w:val="uk-UA"/>
        </w:rPr>
        <w:t xml:space="preserve"> </w:t>
      </w:r>
    </w:p>
    <w:p w:rsidR="00573DAB" w:rsidRPr="001C58C3" w:rsidRDefault="00573DAB" w:rsidP="00004DFD">
      <w:pPr>
        <w:spacing w:after="0" w:line="240" w:lineRule="auto"/>
        <w:ind w:firstLine="709"/>
        <w:jc w:val="both"/>
        <w:rPr>
          <w:rFonts w:ascii="Times New Roman" w:hAnsi="Times New Roman"/>
          <w:sz w:val="28"/>
          <w:szCs w:val="28"/>
          <w:lang w:val="uk-UA"/>
        </w:rPr>
      </w:pPr>
    </w:p>
    <w:p w:rsidR="00B704E4" w:rsidRPr="00B704E4" w:rsidRDefault="00B704E4" w:rsidP="00004DFD">
      <w:pPr>
        <w:spacing w:after="0" w:line="240" w:lineRule="auto"/>
        <w:ind w:firstLine="709"/>
        <w:jc w:val="both"/>
        <w:rPr>
          <w:rFonts w:ascii="Times New Roman" w:hAnsi="Times New Roman"/>
          <w:sz w:val="28"/>
          <w:szCs w:val="28"/>
          <w:lang w:val="uk-UA"/>
        </w:rPr>
      </w:pPr>
      <w:r w:rsidRPr="00B704E4">
        <w:rPr>
          <w:rFonts w:ascii="Times New Roman" w:hAnsi="Times New Roman"/>
          <w:sz w:val="28"/>
          <w:szCs w:val="28"/>
          <w:lang w:val="uk-UA"/>
        </w:rPr>
        <w:t>Програма навчальної дисципліни визначає місце і значення навчальної дисципліни, її загальний зміст та вимоги до знань і вмінь.</w:t>
      </w:r>
    </w:p>
    <w:p w:rsidR="00B704E4" w:rsidRPr="00B704E4" w:rsidRDefault="00B704E4" w:rsidP="00B704E4">
      <w:pPr>
        <w:spacing w:after="0" w:line="240" w:lineRule="auto"/>
        <w:ind w:firstLine="709"/>
        <w:jc w:val="both"/>
        <w:rPr>
          <w:rFonts w:ascii="Times New Roman" w:hAnsi="Times New Roman"/>
          <w:sz w:val="28"/>
          <w:szCs w:val="28"/>
          <w:lang w:val="uk-UA"/>
        </w:rPr>
      </w:pPr>
      <w:r w:rsidRPr="00B704E4">
        <w:rPr>
          <w:rFonts w:ascii="Times New Roman" w:hAnsi="Times New Roman"/>
          <w:sz w:val="28"/>
          <w:szCs w:val="28"/>
          <w:lang w:val="uk-UA"/>
        </w:rPr>
        <w:t>Програму розроблено в рамках проєкту Erasmus+ “Діджиталізація економіки як елемент сталого розвитку України та Таджикистану (DigEco) 618270-EPP-1-2020-1-LT-EPPKA2-CBHE-JP”/ The proramm is developed in the framework of ERASMUS+ CBHE project “Digitalization of economic as an element of sustainable development of Ukraine and  Tajikistan”  / DigEco 618270-EPP-1-2020-1-LT-EPPKA2-CBHE-JP</w:t>
      </w:r>
      <w:r w:rsidR="00004DFD">
        <w:rPr>
          <w:rFonts w:ascii="Times New Roman" w:hAnsi="Times New Roman"/>
          <w:sz w:val="28"/>
          <w:szCs w:val="28"/>
          <w:lang w:val="uk-UA"/>
        </w:rPr>
        <w:t xml:space="preserve"> </w:t>
      </w:r>
    </w:p>
    <w:p w:rsidR="00573DAB" w:rsidRDefault="00B704E4" w:rsidP="00B704E4">
      <w:pPr>
        <w:spacing w:after="0" w:line="240" w:lineRule="auto"/>
        <w:ind w:firstLine="709"/>
        <w:jc w:val="both"/>
        <w:rPr>
          <w:rFonts w:ascii="Times New Roman" w:hAnsi="Times New Roman"/>
          <w:sz w:val="28"/>
          <w:szCs w:val="28"/>
          <w:lang w:val="uk-UA"/>
        </w:rPr>
      </w:pPr>
      <w:r w:rsidRPr="00B704E4">
        <w:rPr>
          <w:rFonts w:ascii="Times New Roman" w:hAnsi="Times New Roman"/>
          <w:sz w:val="28"/>
          <w:szCs w:val="28"/>
          <w:lang w:val="uk-UA"/>
        </w:rPr>
        <w:t>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документі/This project has been funded with support from the European Commission. This document reflects the views only of the author, and the Commission cannot be held responsible for any use which may be made of the information contained there in.</w:t>
      </w:r>
    </w:p>
    <w:p w:rsidR="00B704E4" w:rsidRPr="001C58C3" w:rsidRDefault="00B704E4" w:rsidP="00B704E4">
      <w:pPr>
        <w:spacing w:after="0" w:line="240" w:lineRule="auto"/>
        <w:ind w:firstLine="709"/>
        <w:jc w:val="both"/>
        <w:rPr>
          <w:rFonts w:ascii="Times New Roman" w:hAnsi="Times New Roman"/>
          <w:sz w:val="28"/>
          <w:szCs w:val="28"/>
          <w:lang w:val="uk-UA"/>
        </w:rPr>
      </w:pPr>
    </w:p>
    <w:p w:rsidR="00004DFD" w:rsidRDefault="00004DFD" w:rsidP="00004DFD">
      <w:pPr>
        <w:spacing w:after="0" w:line="240" w:lineRule="auto"/>
        <w:ind w:firstLine="709"/>
        <w:jc w:val="both"/>
        <w:rPr>
          <w:rFonts w:ascii="Times New Roman" w:hAnsi="Times New Roman"/>
          <w:sz w:val="28"/>
          <w:szCs w:val="28"/>
          <w:lang w:val="uk-UA"/>
        </w:rPr>
      </w:pPr>
    </w:p>
    <w:p w:rsidR="00004DFD" w:rsidRPr="007E6213" w:rsidRDefault="00004DFD" w:rsidP="00004DFD">
      <w:pPr>
        <w:spacing w:after="0" w:line="240" w:lineRule="auto"/>
        <w:ind w:firstLine="709"/>
        <w:jc w:val="both"/>
        <w:rPr>
          <w:rFonts w:ascii="Times New Roman" w:hAnsi="Times New Roman" w:cstheme="minorBidi"/>
          <w:sz w:val="28"/>
          <w:szCs w:val="28"/>
          <w:lang w:val="uk-UA"/>
        </w:rPr>
      </w:pPr>
      <w:r w:rsidRPr="007E6213">
        <w:rPr>
          <w:rFonts w:ascii="Times New Roman" w:hAnsi="Times New Roman"/>
          <w:sz w:val="28"/>
          <w:szCs w:val="28"/>
          <w:lang w:val="uk-UA"/>
        </w:rPr>
        <w:t xml:space="preserve">Програма затверджена на засіданні </w:t>
      </w:r>
      <w:r w:rsidRPr="007E6213">
        <w:rPr>
          <w:rFonts w:ascii="Times New Roman" w:hAnsi="Times New Roman"/>
          <w:bCs/>
          <w:iCs/>
          <w:sz w:val="28"/>
          <w:szCs w:val="28"/>
          <w:lang w:val="uk-UA"/>
        </w:rPr>
        <w:t xml:space="preserve">кафедри </w:t>
      </w:r>
      <w:r>
        <w:rPr>
          <w:rFonts w:ascii="Times New Roman" w:hAnsi="Times New Roman"/>
          <w:bCs/>
          <w:sz w:val="28"/>
          <w:szCs w:val="28"/>
          <w:lang w:val="uk-UA"/>
        </w:rPr>
        <w:t>цифрової економіки та міжнародних економічних відносин</w:t>
      </w:r>
      <w:r w:rsidRPr="007E6213">
        <w:rPr>
          <w:rFonts w:ascii="Times New Roman" w:hAnsi="Times New Roman"/>
          <w:bCs/>
          <w:sz w:val="28"/>
          <w:szCs w:val="28"/>
          <w:lang w:val="uk-UA"/>
        </w:rPr>
        <w:t xml:space="preserve"> </w:t>
      </w:r>
      <w:r w:rsidR="00DD41A8">
        <w:rPr>
          <w:rFonts w:ascii="Times New Roman" w:hAnsi="Times New Roman"/>
          <w:sz w:val="28"/>
          <w:szCs w:val="28"/>
          <w:lang w:val="uk-UA"/>
        </w:rPr>
        <w:t>Державного університету</w:t>
      </w:r>
      <w:r w:rsidR="00DD41A8" w:rsidRPr="007E6213">
        <w:rPr>
          <w:rFonts w:ascii="Times New Roman" w:hAnsi="Times New Roman"/>
          <w:sz w:val="28"/>
          <w:szCs w:val="28"/>
          <w:lang w:val="uk-UA"/>
        </w:rPr>
        <w:t xml:space="preserve"> «</w:t>
      </w:r>
      <w:r w:rsidR="00DD41A8">
        <w:rPr>
          <w:rFonts w:ascii="Times New Roman" w:hAnsi="Times New Roman"/>
          <w:sz w:val="28"/>
          <w:szCs w:val="28"/>
          <w:lang w:val="uk-UA"/>
        </w:rPr>
        <w:t xml:space="preserve">Житомирська політехніка» </w:t>
      </w:r>
      <w:r>
        <w:rPr>
          <w:rFonts w:ascii="Times New Roman" w:hAnsi="Times New Roman"/>
          <w:sz w:val="28"/>
          <w:szCs w:val="28"/>
          <w:lang w:val="uk-UA"/>
        </w:rPr>
        <w:t>(</w:t>
      </w:r>
      <w:r w:rsidRPr="007E6213">
        <w:rPr>
          <w:rFonts w:ascii="Times New Roman" w:hAnsi="Times New Roman"/>
          <w:sz w:val="28"/>
          <w:szCs w:val="28"/>
          <w:lang w:val="uk-UA"/>
        </w:rPr>
        <w:t xml:space="preserve">протокол № </w:t>
      </w:r>
      <w:r>
        <w:rPr>
          <w:rFonts w:ascii="Times New Roman" w:hAnsi="Times New Roman"/>
          <w:sz w:val="28"/>
          <w:szCs w:val="28"/>
          <w:lang w:val="uk-UA"/>
        </w:rPr>
        <w:t>5 від 20.04.2021 р.)</w:t>
      </w:r>
    </w:p>
    <w:p w:rsidR="00004DFD" w:rsidRPr="007E6213" w:rsidRDefault="00004DFD" w:rsidP="00004DFD">
      <w:pPr>
        <w:spacing w:after="0" w:line="240" w:lineRule="auto"/>
        <w:jc w:val="both"/>
        <w:rPr>
          <w:rFonts w:ascii="Times New Roman" w:hAnsi="Times New Roman"/>
          <w:sz w:val="28"/>
          <w:szCs w:val="28"/>
          <w:lang w:val="uk-UA"/>
        </w:rPr>
      </w:pPr>
    </w:p>
    <w:p w:rsidR="00004DFD" w:rsidRPr="007E6213" w:rsidRDefault="00004DFD" w:rsidP="00004DFD">
      <w:pPr>
        <w:spacing w:after="0" w:line="240" w:lineRule="auto"/>
        <w:jc w:val="both"/>
        <w:rPr>
          <w:rFonts w:ascii="Times New Roman" w:hAnsi="Times New Roman"/>
          <w:sz w:val="28"/>
          <w:szCs w:val="28"/>
          <w:lang w:val="uk-UA"/>
        </w:rPr>
      </w:pPr>
    </w:p>
    <w:p w:rsidR="00004DFD" w:rsidRPr="007E6213" w:rsidRDefault="00004DFD" w:rsidP="00004DFD">
      <w:pPr>
        <w:spacing w:after="0" w:line="240" w:lineRule="auto"/>
        <w:ind w:firstLine="709"/>
        <w:jc w:val="both"/>
        <w:rPr>
          <w:rFonts w:ascii="Times New Roman" w:hAnsi="Times New Roman"/>
          <w:sz w:val="28"/>
          <w:szCs w:val="28"/>
          <w:lang w:val="uk-UA"/>
        </w:rPr>
      </w:pPr>
    </w:p>
    <w:p w:rsidR="00004DFD" w:rsidRPr="007E6213" w:rsidRDefault="00004DFD" w:rsidP="00004DFD">
      <w:pPr>
        <w:spacing w:after="0" w:line="240" w:lineRule="auto"/>
        <w:ind w:firstLine="709"/>
        <w:jc w:val="both"/>
        <w:rPr>
          <w:rFonts w:ascii="Times New Roman" w:hAnsi="Times New Roman" w:cstheme="minorBidi"/>
          <w:sz w:val="28"/>
          <w:szCs w:val="28"/>
          <w:lang w:val="uk-UA"/>
        </w:rPr>
      </w:pPr>
      <w:r w:rsidRPr="007E6213">
        <w:rPr>
          <w:rFonts w:ascii="Times New Roman" w:hAnsi="Times New Roman"/>
          <w:sz w:val="28"/>
          <w:szCs w:val="28"/>
          <w:lang w:val="uk-UA"/>
        </w:rPr>
        <w:t xml:space="preserve">Схвалено </w:t>
      </w:r>
      <w:r>
        <w:rPr>
          <w:rFonts w:ascii="Times New Roman" w:hAnsi="Times New Roman"/>
          <w:sz w:val="28"/>
          <w:szCs w:val="28"/>
          <w:lang w:val="uk-UA"/>
        </w:rPr>
        <w:t xml:space="preserve">вченою радою </w:t>
      </w:r>
      <w:r w:rsidRPr="007E6213">
        <w:rPr>
          <w:rFonts w:ascii="Times New Roman" w:hAnsi="Times New Roman"/>
          <w:sz w:val="28"/>
          <w:szCs w:val="28"/>
          <w:lang w:val="uk-UA"/>
        </w:rPr>
        <w:t>факультету</w:t>
      </w:r>
      <w:r>
        <w:rPr>
          <w:rFonts w:ascii="Times New Roman" w:hAnsi="Times New Roman"/>
          <w:sz w:val="28"/>
          <w:szCs w:val="28"/>
          <w:lang w:val="uk-UA"/>
        </w:rPr>
        <w:t xml:space="preserve"> бізнесу та сфери обслуговування </w:t>
      </w:r>
      <w:r w:rsidR="00DD41A8">
        <w:rPr>
          <w:rFonts w:ascii="Times New Roman" w:hAnsi="Times New Roman"/>
          <w:sz w:val="28"/>
          <w:szCs w:val="28"/>
          <w:lang w:val="uk-UA"/>
        </w:rPr>
        <w:t>Державного університету</w:t>
      </w:r>
      <w:r w:rsidR="00DD41A8" w:rsidRPr="007E6213">
        <w:rPr>
          <w:rFonts w:ascii="Times New Roman" w:hAnsi="Times New Roman"/>
          <w:sz w:val="28"/>
          <w:szCs w:val="28"/>
          <w:lang w:val="uk-UA"/>
        </w:rPr>
        <w:t xml:space="preserve"> «</w:t>
      </w:r>
      <w:r w:rsidR="00DD41A8">
        <w:rPr>
          <w:rFonts w:ascii="Times New Roman" w:hAnsi="Times New Roman"/>
          <w:sz w:val="28"/>
          <w:szCs w:val="28"/>
          <w:lang w:val="uk-UA"/>
        </w:rPr>
        <w:t xml:space="preserve">Житомирська політехніка» </w:t>
      </w:r>
      <w:r>
        <w:rPr>
          <w:rFonts w:ascii="Times New Roman" w:hAnsi="Times New Roman"/>
          <w:sz w:val="28"/>
          <w:szCs w:val="28"/>
          <w:lang w:val="uk-UA"/>
        </w:rPr>
        <w:t>(</w:t>
      </w:r>
      <w:r w:rsidRPr="007E6213">
        <w:rPr>
          <w:rFonts w:ascii="Times New Roman" w:hAnsi="Times New Roman"/>
          <w:sz w:val="28"/>
          <w:szCs w:val="28"/>
          <w:lang w:val="uk-UA"/>
        </w:rPr>
        <w:t xml:space="preserve">протокол № </w:t>
      </w:r>
      <w:r>
        <w:rPr>
          <w:rFonts w:ascii="Times New Roman" w:hAnsi="Times New Roman"/>
          <w:sz w:val="28"/>
          <w:szCs w:val="28"/>
          <w:lang w:val="uk-UA"/>
        </w:rPr>
        <w:t>5 від 22.04.2021 р.)</w:t>
      </w:r>
    </w:p>
    <w:p w:rsidR="00004DFD" w:rsidRPr="007E6213" w:rsidRDefault="00004DFD" w:rsidP="00004DFD">
      <w:pPr>
        <w:spacing w:after="0" w:line="240" w:lineRule="auto"/>
        <w:ind w:firstLine="709"/>
        <w:jc w:val="both"/>
        <w:rPr>
          <w:rFonts w:ascii="Times New Roman" w:eastAsiaTheme="minorHAnsi" w:hAnsi="Times New Roman"/>
          <w:sz w:val="28"/>
          <w:szCs w:val="28"/>
          <w:lang w:val="uk-UA"/>
        </w:rPr>
      </w:pPr>
    </w:p>
    <w:p w:rsidR="00004DFD" w:rsidRPr="007E6213" w:rsidRDefault="00004DFD" w:rsidP="00004DFD">
      <w:pPr>
        <w:spacing w:after="0" w:line="240" w:lineRule="auto"/>
        <w:jc w:val="both"/>
        <w:rPr>
          <w:rFonts w:ascii="Times New Roman" w:hAnsi="Times New Roman"/>
          <w:sz w:val="28"/>
          <w:szCs w:val="28"/>
          <w:lang w:val="uk-UA"/>
        </w:rPr>
      </w:pPr>
    </w:p>
    <w:p w:rsidR="00004DFD" w:rsidRPr="007E6213" w:rsidRDefault="00004DFD" w:rsidP="00004DFD">
      <w:pPr>
        <w:spacing w:after="0" w:line="240" w:lineRule="auto"/>
        <w:jc w:val="both"/>
        <w:rPr>
          <w:rFonts w:ascii="Times New Roman" w:hAnsi="Times New Roman"/>
          <w:sz w:val="28"/>
          <w:szCs w:val="28"/>
          <w:lang w:val="uk-UA"/>
        </w:rPr>
      </w:pPr>
    </w:p>
    <w:p w:rsidR="00004DFD" w:rsidRPr="007E6213" w:rsidRDefault="00004DFD" w:rsidP="00004DFD">
      <w:pPr>
        <w:spacing w:after="0" w:line="240" w:lineRule="auto"/>
        <w:ind w:firstLine="709"/>
        <w:jc w:val="both"/>
        <w:rPr>
          <w:rFonts w:ascii="Times New Roman" w:hAnsi="Times New Roman" w:cstheme="minorBidi"/>
          <w:sz w:val="28"/>
          <w:szCs w:val="28"/>
          <w:lang w:val="uk-UA"/>
        </w:rPr>
      </w:pPr>
      <w:r w:rsidRPr="007E6213">
        <w:rPr>
          <w:rFonts w:ascii="Times New Roman" w:hAnsi="Times New Roman"/>
          <w:sz w:val="28"/>
          <w:szCs w:val="28"/>
          <w:lang w:val="uk-UA"/>
        </w:rPr>
        <w:t xml:space="preserve">Затверджено </w:t>
      </w:r>
      <w:r>
        <w:rPr>
          <w:rFonts w:ascii="Times New Roman" w:hAnsi="Times New Roman"/>
          <w:sz w:val="28"/>
          <w:szCs w:val="28"/>
          <w:lang w:val="uk-UA"/>
        </w:rPr>
        <w:t>Науково-методичною</w:t>
      </w:r>
      <w:r w:rsidRPr="007E6213">
        <w:rPr>
          <w:rFonts w:ascii="Times New Roman" w:hAnsi="Times New Roman"/>
          <w:sz w:val="28"/>
          <w:szCs w:val="28"/>
          <w:lang w:val="uk-UA"/>
        </w:rPr>
        <w:t xml:space="preserve"> радою </w:t>
      </w:r>
      <w:r>
        <w:rPr>
          <w:rFonts w:ascii="Times New Roman" w:hAnsi="Times New Roman"/>
          <w:sz w:val="28"/>
          <w:szCs w:val="28"/>
          <w:lang w:val="uk-UA"/>
        </w:rPr>
        <w:t>Державного університету</w:t>
      </w:r>
      <w:r w:rsidRPr="007E6213">
        <w:rPr>
          <w:rFonts w:ascii="Times New Roman" w:hAnsi="Times New Roman"/>
          <w:sz w:val="28"/>
          <w:szCs w:val="28"/>
          <w:lang w:val="uk-UA"/>
        </w:rPr>
        <w:t xml:space="preserve"> «</w:t>
      </w:r>
      <w:r>
        <w:rPr>
          <w:rFonts w:ascii="Times New Roman" w:hAnsi="Times New Roman"/>
          <w:sz w:val="28"/>
          <w:szCs w:val="28"/>
          <w:lang w:val="uk-UA"/>
        </w:rPr>
        <w:t>Житомирська політехніка» (</w:t>
      </w:r>
      <w:r w:rsidRPr="007E6213">
        <w:rPr>
          <w:rFonts w:ascii="Times New Roman" w:hAnsi="Times New Roman"/>
          <w:sz w:val="28"/>
          <w:szCs w:val="28"/>
          <w:lang w:val="uk-UA"/>
        </w:rPr>
        <w:t xml:space="preserve">протокол № </w:t>
      </w:r>
      <w:r>
        <w:rPr>
          <w:rFonts w:ascii="Times New Roman" w:hAnsi="Times New Roman"/>
          <w:sz w:val="28"/>
          <w:szCs w:val="28"/>
          <w:lang w:val="uk-UA"/>
        </w:rPr>
        <w:t>3 від 21.05.2021 р.)</w:t>
      </w:r>
    </w:p>
    <w:p w:rsidR="00573DAB" w:rsidRDefault="00573DAB" w:rsidP="00573DAB">
      <w:pPr>
        <w:spacing w:after="0" w:line="240" w:lineRule="auto"/>
        <w:rPr>
          <w:sz w:val="28"/>
          <w:szCs w:val="28"/>
          <w:lang w:val="uk-UA"/>
        </w:rPr>
      </w:pPr>
    </w:p>
    <w:p w:rsidR="00573DAB" w:rsidRDefault="00573DAB" w:rsidP="00573DAB">
      <w:pPr>
        <w:spacing w:after="0" w:line="240" w:lineRule="auto"/>
        <w:rPr>
          <w:sz w:val="28"/>
          <w:szCs w:val="28"/>
          <w:lang w:val="uk-UA"/>
        </w:rPr>
      </w:pPr>
    </w:p>
    <w:p w:rsidR="00573DAB" w:rsidRDefault="00573DAB" w:rsidP="00573DAB">
      <w:pPr>
        <w:spacing w:after="0" w:line="240" w:lineRule="auto"/>
        <w:rPr>
          <w:sz w:val="28"/>
          <w:szCs w:val="28"/>
          <w:lang w:val="uk-UA"/>
        </w:rPr>
      </w:pPr>
    </w:p>
    <w:p w:rsidR="00573DAB" w:rsidRDefault="00573DAB" w:rsidP="00573DAB">
      <w:pPr>
        <w:spacing w:after="0" w:line="240" w:lineRule="auto"/>
        <w:rPr>
          <w:sz w:val="28"/>
          <w:szCs w:val="28"/>
          <w:lang w:val="uk-UA"/>
        </w:rPr>
      </w:pPr>
    </w:p>
    <w:p w:rsidR="00573DAB" w:rsidRDefault="00573DAB" w:rsidP="00573DAB">
      <w:pPr>
        <w:spacing w:after="0" w:line="240" w:lineRule="auto"/>
        <w:rPr>
          <w:sz w:val="28"/>
          <w:szCs w:val="28"/>
          <w:lang w:val="uk-UA"/>
        </w:rPr>
      </w:pPr>
    </w:p>
    <w:p w:rsidR="00573DAB" w:rsidRPr="00D92358" w:rsidRDefault="00004DFD" w:rsidP="006166DA">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573DAB">
        <w:rPr>
          <w:rFonts w:ascii="Times New Roman" w:hAnsi="Times New Roman"/>
          <w:sz w:val="28"/>
          <w:szCs w:val="28"/>
        </w:rPr>
        <w:sym w:font="Symbol" w:char="F0D3"/>
      </w:r>
      <w:r w:rsidR="00573DAB" w:rsidRPr="00004DFD">
        <w:rPr>
          <w:rFonts w:ascii="Times New Roman" w:hAnsi="Times New Roman"/>
          <w:sz w:val="28"/>
          <w:szCs w:val="28"/>
          <w:lang w:val="uk-UA"/>
        </w:rPr>
        <w:t xml:space="preserve"> </w:t>
      </w:r>
      <w:r w:rsidR="006166DA">
        <w:rPr>
          <w:rFonts w:ascii="Times New Roman" w:hAnsi="Times New Roman"/>
          <w:sz w:val="28"/>
          <w:szCs w:val="28"/>
          <w:lang w:val="uk-UA"/>
        </w:rPr>
        <w:t>Державний університет «Житомирська політехніка</w:t>
      </w:r>
      <w:r w:rsidR="00573DAB" w:rsidRPr="00004DFD">
        <w:rPr>
          <w:rFonts w:ascii="Times New Roman" w:hAnsi="Times New Roman"/>
          <w:sz w:val="28"/>
          <w:szCs w:val="28"/>
          <w:lang w:val="uk-UA"/>
        </w:rPr>
        <w:t>», 20</w:t>
      </w:r>
      <w:r w:rsidR="00D92358">
        <w:rPr>
          <w:rFonts w:ascii="Times New Roman" w:hAnsi="Times New Roman"/>
          <w:sz w:val="28"/>
          <w:szCs w:val="28"/>
          <w:lang w:val="uk-UA"/>
        </w:rPr>
        <w:t>21</w:t>
      </w:r>
    </w:p>
    <w:p w:rsidR="00573DAB" w:rsidRDefault="00573DAB">
      <w:pPr>
        <w:spacing w:after="0" w:line="240" w:lineRule="auto"/>
        <w:rPr>
          <w:rFonts w:ascii="Times New Roman" w:hAnsi="Times New Roman"/>
          <w:sz w:val="20"/>
          <w:szCs w:val="20"/>
          <w:lang w:val="uk-UA"/>
        </w:rPr>
      </w:pPr>
      <w:r>
        <w:rPr>
          <w:rFonts w:ascii="Times New Roman" w:hAnsi="Times New Roman"/>
          <w:sz w:val="20"/>
          <w:szCs w:val="20"/>
          <w:lang w:val="uk-UA"/>
        </w:rPr>
        <w:br w:type="page"/>
      </w:r>
    </w:p>
    <w:p w:rsidR="00387B33" w:rsidRPr="00387B33" w:rsidRDefault="00387B33" w:rsidP="0058386D">
      <w:pPr>
        <w:widowControl w:val="0"/>
        <w:tabs>
          <w:tab w:val="left" w:pos="6521"/>
        </w:tabs>
        <w:spacing w:after="0" w:line="240" w:lineRule="auto"/>
        <w:ind w:left="6480"/>
        <w:jc w:val="both"/>
        <w:rPr>
          <w:rFonts w:ascii="Times New Roman" w:hAnsi="Times New Roman"/>
          <w:sz w:val="28"/>
          <w:szCs w:val="28"/>
          <w:lang w:val="uk-UA"/>
        </w:rPr>
        <w:sectPr w:rsidR="00387B33" w:rsidRPr="00387B33" w:rsidSect="00140193">
          <w:headerReference w:type="default" r:id="rId8"/>
          <w:footerReference w:type="default" r:id="rId9"/>
          <w:footerReference w:type="first" r:id="rId10"/>
          <w:pgSz w:w="11920" w:h="16838"/>
          <w:pgMar w:top="1134" w:right="1134" w:bottom="1134" w:left="1134" w:header="567" w:footer="567" w:gutter="0"/>
          <w:pgNumType w:start="1"/>
          <w:cols w:space="720"/>
          <w:formProt w:val="0"/>
          <w:titlePg/>
          <w:docGrid w:linePitch="299" w:charSpace="-2049"/>
        </w:sectPr>
      </w:pPr>
    </w:p>
    <w:p w:rsidR="001B5B0B" w:rsidRPr="00C75D49" w:rsidRDefault="001B5B0B" w:rsidP="001B5B0B">
      <w:pPr>
        <w:spacing w:after="0" w:line="240" w:lineRule="auto"/>
        <w:jc w:val="center"/>
        <w:rPr>
          <w:rFonts w:ascii="Times New Roman" w:hAnsi="Times New Roman"/>
          <w:b/>
          <w:bCs/>
          <w:caps/>
          <w:sz w:val="28"/>
          <w:szCs w:val="28"/>
          <w:lang w:val="uk-UA"/>
        </w:rPr>
      </w:pPr>
      <w:r w:rsidRPr="00C75D49">
        <w:rPr>
          <w:rFonts w:ascii="Times New Roman" w:hAnsi="Times New Roman"/>
          <w:b/>
          <w:bCs/>
          <w:caps/>
          <w:sz w:val="28"/>
          <w:szCs w:val="28"/>
          <w:lang w:val="uk-UA"/>
        </w:rPr>
        <w:lastRenderedPageBreak/>
        <w:t>ВСТУП</w:t>
      </w:r>
    </w:p>
    <w:p w:rsidR="001B5B0B" w:rsidRPr="00C75D49" w:rsidRDefault="001B5B0B" w:rsidP="001B5B0B">
      <w:pPr>
        <w:spacing w:after="0" w:line="240" w:lineRule="auto"/>
        <w:ind w:firstLine="709"/>
        <w:jc w:val="both"/>
        <w:rPr>
          <w:rFonts w:ascii="Times New Roman" w:hAnsi="Times New Roman"/>
          <w:b/>
          <w:bCs/>
          <w:caps/>
          <w:sz w:val="28"/>
          <w:szCs w:val="28"/>
          <w:lang w:val="uk-UA"/>
        </w:rPr>
      </w:pPr>
    </w:p>
    <w:p w:rsidR="001B5B0B" w:rsidRPr="00981352" w:rsidRDefault="001B5B0B" w:rsidP="001B5B0B">
      <w:pPr>
        <w:spacing w:after="0" w:line="240" w:lineRule="auto"/>
        <w:ind w:firstLine="709"/>
        <w:jc w:val="both"/>
        <w:rPr>
          <w:rFonts w:ascii="Times New Roman" w:hAnsi="Times New Roman"/>
          <w:b/>
          <w:sz w:val="28"/>
          <w:szCs w:val="28"/>
          <w:lang w:val="uk-UA"/>
        </w:rPr>
      </w:pPr>
      <w:r w:rsidRPr="00C75D49">
        <w:rPr>
          <w:rFonts w:ascii="Times New Roman" w:hAnsi="Times New Roman"/>
          <w:sz w:val="28"/>
          <w:szCs w:val="28"/>
          <w:lang w:val="uk-UA"/>
        </w:rPr>
        <w:t xml:space="preserve">Програма вивчення навчальної дисципліни </w:t>
      </w:r>
      <w:r w:rsidRPr="00C75D49">
        <w:rPr>
          <w:rFonts w:ascii="Times New Roman" w:hAnsi="Times New Roman"/>
          <w:b/>
          <w:sz w:val="28"/>
          <w:szCs w:val="28"/>
          <w:lang w:val="uk-UA"/>
        </w:rPr>
        <w:t>«</w:t>
      </w:r>
      <w:r w:rsidR="00B71064" w:rsidRPr="00B71064">
        <w:rPr>
          <w:rFonts w:ascii="Times New Roman" w:hAnsi="Times New Roman"/>
          <w:sz w:val="28"/>
          <w:szCs w:val="28"/>
          <w:lang w:val="uk-UA"/>
        </w:rPr>
        <w:t xml:space="preserve">Гнучке управління </w:t>
      </w:r>
      <w:r w:rsidR="009F163D">
        <w:rPr>
          <w:rFonts w:ascii="Times New Roman" w:hAnsi="Times New Roman"/>
          <w:sz w:val="28"/>
          <w:szCs w:val="28"/>
          <w:lang w:val="uk-UA"/>
        </w:rPr>
        <w:t>проектами</w:t>
      </w:r>
      <w:r w:rsidR="00C102FF">
        <w:rPr>
          <w:rFonts w:ascii="Times New Roman" w:hAnsi="Times New Roman"/>
          <w:b/>
          <w:sz w:val="28"/>
          <w:szCs w:val="28"/>
          <w:lang w:val="uk-UA"/>
        </w:rPr>
        <w:t>»</w:t>
      </w:r>
      <w:r w:rsidRPr="00C75D49">
        <w:rPr>
          <w:rFonts w:ascii="Times New Roman" w:hAnsi="Times New Roman"/>
          <w:b/>
          <w:sz w:val="28"/>
          <w:szCs w:val="28"/>
          <w:lang w:val="uk-UA"/>
        </w:rPr>
        <w:t xml:space="preserve"> </w:t>
      </w:r>
      <w:r w:rsidRPr="00C75D49">
        <w:rPr>
          <w:rFonts w:ascii="Times New Roman" w:hAnsi="Times New Roman"/>
          <w:sz w:val="28"/>
          <w:szCs w:val="28"/>
          <w:lang w:val="uk-UA"/>
        </w:rPr>
        <w:t xml:space="preserve">складена відповідно до освітньо-професійної програми підготовки </w:t>
      </w:r>
      <w:r w:rsidR="00222B20">
        <w:rPr>
          <w:rFonts w:ascii="Times New Roman" w:hAnsi="Times New Roman"/>
          <w:sz w:val="28"/>
          <w:szCs w:val="28"/>
          <w:lang w:val="uk-UA"/>
        </w:rPr>
        <w:t xml:space="preserve">здобувачів </w:t>
      </w:r>
      <w:r w:rsidR="00981352">
        <w:rPr>
          <w:rFonts w:ascii="Times New Roman" w:hAnsi="Times New Roman"/>
          <w:sz w:val="28"/>
          <w:szCs w:val="28"/>
          <w:lang w:val="uk-UA"/>
        </w:rPr>
        <w:t xml:space="preserve">за </w:t>
      </w:r>
      <w:r w:rsidR="00B71064">
        <w:rPr>
          <w:rFonts w:ascii="Times New Roman" w:hAnsi="Times New Roman"/>
          <w:sz w:val="28"/>
          <w:szCs w:val="28"/>
          <w:lang w:val="uk-UA"/>
        </w:rPr>
        <w:t>друг</w:t>
      </w:r>
      <w:r w:rsidR="00981352">
        <w:rPr>
          <w:rFonts w:ascii="Times New Roman" w:hAnsi="Times New Roman"/>
          <w:sz w:val="28"/>
          <w:szCs w:val="28"/>
          <w:lang w:val="uk-UA"/>
        </w:rPr>
        <w:t xml:space="preserve">им </w:t>
      </w:r>
      <w:r w:rsidR="00222B20">
        <w:rPr>
          <w:rFonts w:ascii="Times New Roman" w:hAnsi="Times New Roman"/>
          <w:sz w:val="28"/>
          <w:szCs w:val="28"/>
          <w:lang w:val="uk-UA"/>
        </w:rPr>
        <w:t xml:space="preserve">магістерським </w:t>
      </w:r>
      <w:r w:rsidR="00981352">
        <w:rPr>
          <w:rFonts w:ascii="Times New Roman" w:hAnsi="Times New Roman"/>
          <w:sz w:val="28"/>
          <w:szCs w:val="28"/>
          <w:lang w:val="uk-UA"/>
        </w:rPr>
        <w:t>рівнем вищої освіти за</w:t>
      </w:r>
      <w:r w:rsidR="00222B20">
        <w:rPr>
          <w:rFonts w:ascii="Times New Roman" w:hAnsi="Times New Roman"/>
          <w:sz w:val="28"/>
          <w:szCs w:val="28"/>
          <w:lang w:val="uk-UA"/>
        </w:rPr>
        <w:t xml:space="preserve"> </w:t>
      </w:r>
      <w:r w:rsidR="00981352">
        <w:rPr>
          <w:rFonts w:ascii="Times New Roman" w:hAnsi="Times New Roman"/>
          <w:noProof/>
          <w:sz w:val="28"/>
          <w:szCs w:val="28"/>
          <w:lang w:val="uk-UA"/>
        </w:rPr>
        <w:t>спеціальн</w:t>
      </w:r>
      <w:r w:rsidR="004C03A2">
        <w:rPr>
          <w:rFonts w:ascii="Times New Roman" w:hAnsi="Times New Roman"/>
          <w:noProof/>
          <w:sz w:val="28"/>
          <w:szCs w:val="28"/>
          <w:lang w:val="uk-UA"/>
        </w:rPr>
        <w:t>істю</w:t>
      </w:r>
      <w:r w:rsidRPr="00C75D49">
        <w:rPr>
          <w:rFonts w:ascii="Times New Roman" w:hAnsi="Times New Roman"/>
          <w:noProof/>
          <w:sz w:val="28"/>
          <w:szCs w:val="28"/>
          <w:lang w:val="uk-UA"/>
        </w:rPr>
        <w:t xml:space="preserve">: </w:t>
      </w:r>
      <w:r w:rsidR="006166DA">
        <w:rPr>
          <w:rFonts w:ascii="Times New Roman" w:hAnsi="Times New Roman"/>
          <w:sz w:val="28"/>
          <w:szCs w:val="28"/>
          <w:lang w:val="uk-UA"/>
        </w:rPr>
        <w:t>051</w:t>
      </w:r>
      <w:r w:rsidR="00D41022">
        <w:rPr>
          <w:rFonts w:ascii="Times New Roman" w:hAnsi="Times New Roman"/>
          <w:sz w:val="28"/>
          <w:szCs w:val="28"/>
          <w:lang w:val="uk-UA"/>
        </w:rPr>
        <w:t> </w:t>
      </w:r>
      <w:r w:rsidR="006166DA">
        <w:rPr>
          <w:rFonts w:ascii="Times New Roman" w:hAnsi="Times New Roman"/>
          <w:sz w:val="28"/>
          <w:szCs w:val="28"/>
          <w:lang w:val="uk-UA"/>
        </w:rPr>
        <w:t>Економіка</w:t>
      </w:r>
      <w:r w:rsidR="00981352">
        <w:rPr>
          <w:rFonts w:ascii="Times New Roman" w:hAnsi="Times New Roman"/>
          <w:noProof/>
          <w:sz w:val="28"/>
          <w:szCs w:val="28"/>
          <w:lang w:val="uk-UA"/>
        </w:rPr>
        <w:t>, освітн</w:t>
      </w:r>
      <w:r w:rsidR="004C03A2">
        <w:rPr>
          <w:rFonts w:ascii="Times New Roman" w:hAnsi="Times New Roman"/>
          <w:noProof/>
          <w:sz w:val="28"/>
          <w:szCs w:val="28"/>
          <w:lang w:val="uk-UA"/>
        </w:rPr>
        <w:t>я</w:t>
      </w:r>
      <w:r w:rsidR="00981352">
        <w:rPr>
          <w:rFonts w:ascii="Times New Roman" w:hAnsi="Times New Roman"/>
          <w:noProof/>
          <w:sz w:val="28"/>
          <w:szCs w:val="28"/>
          <w:lang w:val="uk-UA"/>
        </w:rPr>
        <w:t xml:space="preserve"> програма </w:t>
      </w:r>
      <w:r w:rsidR="00B71064">
        <w:rPr>
          <w:rFonts w:ascii="Times New Roman" w:hAnsi="Times New Roman"/>
          <w:sz w:val="28"/>
          <w:szCs w:val="20"/>
          <w:lang w:val="uk-UA"/>
        </w:rPr>
        <w:t>«</w:t>
      </w:r>
      <w:r w:rsidR="006166DA">
        <w:rPr>
          <w:rFonts w:ascii="Times New Roman" w:hAnsi="Times New Roman"/>
          <w:sz w:val="28"/>
          <w:szCs w:val="20"/>
          <w:lang w:val="uk-UA"/>
        </w:rPr>
        <w:t>Економіка</w:t>
      </w:r>
      <w:r w:rsidR="00B71064">
        <w:rPr>
          <w:rFonts w:ascii="Times New Roman" w:hAnsi="Times New Roman"/>
          <w:sz w:val="28"/>
          <w:szCs w:val="20"/>
          <w:lang w:val="uk-UA"/>
        </w:rPr>
        <w:t>»</w:t>
      </w:r>
      <w:r w:rsidR="00D41022">
        <w:rPr>
          <w:rFonts w:ascii="Times New Roman" w:hAnsi="Times New Roman"/>
          <w:sz w:val="28"/>
          <w:szCs w:val="20"/>
          <w:lang w:val="uk-UA"/>
        </w:rPr>
        <w:t xml:space="preserve">, </w:t>
      </w:r>
      <w:r w:rsidR="00D41022" w:rsidRPr="00D41022">
        <w:rPr>
          <w:rFonts w:ascii="Times New Roman" w:hAnsi="Times New Roman"/>
          <w:sz w:val="28"/>
          <w:szCs w:val="20"/>
          <w:lang w:val="uk-UA"/>
        </w:rPr>
        <w:t xml:space="preserve">292 </w:t>
      </w:r>
      <w:r w:rsidR="00D41022">
        <w:rPr>
          <w:rFonts w:ascii="Times New Roman" w:hAnsi="Times New Roman"/>
          <w:sz w:val="28"/>
          <w:szCs w:val="20"/>
          <w:lang w:val="uk-UA"/>
        </w:rPr>
        <w:t xml:space="preserve">Міжнародні економічні відносини, </w:t>
      </w:r>
      <w:r w:rsidR="00D41022" w:rsidRPr="00D41022">
        <w:rPr>
          <w:rFonts w:ascii="Times New Roman" w:hAnsi="Times New Roman"/>
          <w:sz w:val="28"/>
          <w:szCs w:val="20"/>
          <w:lang w:val="uk-UA"/>
        </w:rPr>
        <w:t>освітн</w:t>
      </w:r>
      <w:r w:rsidR="00D41022">
        <w:rPr>
          <w:rFonts w:ascii="Times New Roman" w:hAnsi="Times New Roman"/>
          <w:sz w:val="28"/>
          <w:szCs w:val="20"/>
          <w:lang w:val="uk-UA"/>
        </w:rPr>
        <w:t>я</w:t>
      </w:r>
      <w:r w:rsidR="00D41022" w:rsidRPr="00D41022">
        <w:rPr>
          <w:rFonts w:ascii="Times New Roman" w:hAnsi="Times New Roman"/>
          <w:sz w:val="28"/>
          <w:szCs w:val="20"/>
          <w:lang w:val="uk-UA"/>
        </w:rPr>
        <w:t xml:space="preserve"> програм</w:t>
      </w:r>
      <w:r w:rsidR="00D41022">
        <w:rPr>
          <w:rFonts w:ascii="Times New Roman" w:hAnsi="Times New Roman"/>
          <w:sz w:val="28"/>
          <w:szCs w:val="20"/>
          <w:lang w:val="uk-UA"/>
        </w:rPr>
        <w:t xml:space="preserve">а </w:t>
      </w:r>
      <w:r w:rsidR="00D41022" w:rsidRPr="00D41022">
        <w:rPr>
          <w:rFonts w:ascii="Times New Roman" w:hAnsi="Times New Roman"/>
          <w:sz w:val="28"/>
          <w:szCs w:val="20"/>
          <w:lang w:val="uk-UA"/>
        </w:rPr>
        <w:t>«Міжнародний бізнес»</w:t>
      </w:r>
      <w:r w:rsidR="00981352" w:rsidRPr="00981352">
        <w:rPr>
          <w:rFonts w:ascii="Times New Roman" w:hAnsi="Times New Roman"/>
          <w:noProof/>
          <w:sz w:val="28"/>
          <w:szCs w:val="28"/>
          <w:lang w:val="uk-UA"/>
        </w:rPr>
        <w:t>.</w:t>
      </w:r>
    </w:p>
    <w:p w:rsidR="001B5B0B" w:rsidRPr="00C75D49" w:rsidRDefault="001B5B0B" w:rsidP="001B5B0B">
      <w:pPr>
        <w:suppressAutoHyphens/>
        <w:spacing w:after="0" w:line="240" w:lineRule="auto"/>
        <w:ind w:firstLine="709"/>
        <w:jc w:val="both"/>
        <w:rPr>
          <w:rFonts w:ascii="Times New Roman" w:hAnsi="Times New Roman"/>
          <w:sz w:val="28"/>
          <w:szCs w:val="28"/>
          <w:lang w:val="uk-UA"/>
        </w:rPr>
      </w:pPr>
      <w:r w:rsidRPr="00C75D49">
        <w:rPr>
          <w:rFonts w:ascii="Times New Roman" w:hAnsi="Times New Roman"/>
          <w:b/>
          <w:bCs/>
          <w:sz w:val="28"/>
          <w:szCs w:val="28"/>
          <w:lang w:val="uk-UA"/>
        </w:rPr>
        <w:t>Предметом</w:t>
      </w:r>
      <w:r w:rsidR="00981352">
        <w:rPr>
          <w:rFonts w:ascii="Times New Roman" w:hAnsi="Times New Roman"/>
          <w:sz w:val="28"/>
          <w:szCs w:val="28"/>
          <w:lang w:val="uk-UA"/>
        </w:rPr>
        <w:t xml:space="preserve"> вивчення</w:t>
      </w:r>
      <w:r w:rsidRPr="00C75D49">
        <w:rPr>
          <w:rFonts w:ascii="Times New Roman" w:hAnsi="Times New Roman"/>
          <w:sz w:val="28"/>
          <w:szCs w:val="28"/>
          <w:lang w:val="uk-UA"/>
        </w:rPr>
        <w:t xml:space="preserve"> навчальної дисципліни є </w:t>
      </w:r>
      <w:r w:rsidR="009F163D" w:rsidRPr="009F163D">
        <w:rPr>
          <w:rFonts w:ascii="Times New Roman" w:hAnsi="Times New Roman"/>
          <w:sz w:val="28"/>
          <w:szCs w:val="28"/>
          <w:lang w:val="uk-UA"/>
        </w:rPr>
        <w:t>процеси управління проектами та інструментарій, що застосовуються у бізнес-плануванні і проектному менеджменті</w:t>
      </w:r>
      <w:r w:rsidR="00981352" w:rsidRPr="00981352">
        <w:rPr>
          <w:rFonts w:ascii="Times New Roman" w:hAnsi="Times New Roman"/>
          <w:sz w:val="28"/>
          <w:szCs w:val="28"/>
          <w:lang w:val="uk-UA"/>
        </w:rPr>
        <w:t>.</w:t>
      </w:r>
    </w:p>
    <w:p w:rsidR="00482E0E" w:rsidRPr="00482E0E" w:rsidRDefault="001B5B0B" w:rsidP="00482E0E">
      <w:pPr>
        <w:autoSpaceDE w:val="0"/>
        <w:autoSpaceDN w:val="0"/>
        <w:adjustRightInd w:val="0"/>
        <w:spacing w:after="0" w:line="240" w:lineRule="auto"/>
        <w:ind w:firstLine="709"/>
        <w:jc w:val="both"/>
        <w:rPr>
          <w:rFonts w:ascii="Times New Roman" w:hAnsi="Times New Roman"/>
          <w:sz w:val="28"/>
          <w:szCs w:val="28"/>
          <w:lang w:val="uk-UA"/>
        </w:rPr>
      </w:pPr>
      <w:r w:rsidRPr="00C75D49">
        <w:rPr>
          <w:rFonts w:ascii="Times New Roman" w:hAnsi="Times New Roman"/>
          <w:b/>
          <w:bCs/>
          <w:sz w:val="28"/>
          <w:szCs w:val="28"/>
          <w:lang w:val="uk-UA"/>
        </w:rPr>
        <w:t>Міждисциплінарні зв’язки</w:t>
      </w:r>
      <w:r w:rsidRPr="00C75D49">
        <w:rPr>
          <w:rFonts w:ascii="Times New Roman" w:hAnsi="Times New Roman"/>
          <w:sz w:val="28"/>
          <w:szCs w:val="28"/>
          <w:lang w:val="uk-UA"/>
        </w:rPr>
        <w:t xml:space="preserve">. </w:t>
      </w:r>
      <w:r w:rsidR="00482E0E" w:rsidRPr="00482E0E">
        <w:rPr>
          <w:rFonts w:ascii="Times New Roman" w:hAnsi="Times New Roman"/>
          <w:sz w:val="28"/>
          <w:szCs w:val="28"/>
          <w:lang w:val="uk-UA"/>
        </w:rPr>
        <w:t xml:space="preserve">Попередні дисципліни </w:t>
      </w:r>
      <w:r w:rsidR="00482E0E">
        <w:rPr>
          <w:rFonts w:ascii="Times New Roman" w:hAnsi="Times New Roman"/>
          <w:sz w:val="28"/>
          <w:szCs w:val="28"/>
          <w:lang w:val="uk-UA"/>
        </w:rPr>
        <w:t>–</w:t>
      </w:r>
      <w:r w:rsidR="00482E0E" w:rsidRPr="00482E0E">
        <w:rPr>
          <w:rFonts w:ascii="Times New Roman" w:hAnsi="Times New Roman"/>
          <w:sz w:val="28"/>
          <w:szCs w:val="28"/>
          <w:lang w:val="uk-UA"/>
        </w:rPr>
        <w:t xml:space="preserve"> </w:t>
      </w:r>
      <w:r w:rsidR="00482E0E" w:rsidRPr="00C75D49">
        <w:rPr>
          <w:rFonts w:ascii="Times New Roman" w:hAnsi="Times New Roman"/>
          <w:sz w:val="28"/>
          <w:szCs w:val="28"/>
          <w:lang w:val="uk-UA"/>
        </w:rPr>
        <w:t>«</w:t>
      </w:r>
      <w:r w:rsidR="00C30CED">
        <w:rPr>
          <w:rFonts w:ascii="Times New Roman" w:hAnsi="Times New Roman"/>
          <w:sz w:val="28"/>
          <w:szCs w:val="28"/>
          <w:lang w:val="uk-UA"/>
        </w:rPr>
        <w:t>Інформатика</w:t>
      </w:r>
      <w:r w:rsidR="006273A5" w:rsidRPr="006273A5">
        <w:rPr>
          <w:rFonts w:ascii="Times New Roman" w:hAnsi="Times New Roman"/>
          <w:sz w:val="28"/>
          <w:szCs w:val="28"/>
          <w:lang w:val="uk-UA"/>
        </w:rPr>
        <w:t>», «</w:t>
      </w:r>
      <w:r w:rsidR="00C30CED">
        <w:rPr>
          <w:rFonts w:ascii="Times New Roman" w:hAnsi="Times New Roman"/>
          <w:sz w:val="28"/>
          <w:szCs w:val="28"/>
          <w:lang w:val="uk-UA"/>
        </w:rPr>
        <w:t>Інформаційні системи в менеджменті»</w:t>
      </w:r>
      <w:r w:rsidR="00B704E4">
        <w:rPr>
          <w:rFonts w:ascii="Times New Roman" w:hAnsi="Times New Roman"/>
          <w:sz w:val="28"/>
          <w:szCs w:val="28"/>
          <w:lang w:val="uk-UA"/>
        </w:rPr>
        <w:t>,</w:t>
      </w:r>
      <w:r w:rsidR="00B704E4" w:rsidRPr="00254F3C">
        <w:rPr>
          <w:lang w:val="uk-UA"/>
        </w:rPr>
        <w:t xml:space="preserve"> </w:t>
      </w:r>
      <w:r w:rsidR="00B704E4" w:rsidRPr="00B704E4">
        <w:rPr>
          <w:rFonts w:ascii="Times New Roman" w:hAnsi="Times New Roman"/>
          <w:sz w:val="28"/>
          <w:szCs w:val="28"/>
          <w:lang w:val="uk-UA"/>
        </w:rPr>
        <w:t>Системи технологій на підпр</w:t>
      </w:r>
      <w:r w:rsidR="00B704E4">
        <w:rPr>
          <w:rFonts w:ascii="Times New Roman" w:hAnsi="Times New Roman"/>
          <w:sz w:val="28"/>
          <w:szCs w:val="28"/>
          <w:lang w:val="uk-UA"/>
        </w:rPr>
        <w:t>иємствах, Менеджмент, Маркетинг</w:t>
      </w:r>
      <w:r w:rsidR="00C30CED">
        <w:rPr>
          <w:rFonts w:ascii="Times New Roman" w:hAnsi="Times New Roman"/>
          <w:sz w:val="28"/>
          <w:szCs w:val="28"/>
          <w:lang w:val="uk-UA"/>
        </w:rPr>
        <w:t>.</w:t>
      </w:r>
    </w:p>
    <w:p w:rsidR="001B5B0B" w:rsidRPr="00C75D49" w:rsidRDefault="00482E0E" w:rsidP="00482E0E">
      <w:pPr>
        <w:autoSpaceDE w:val="0"/>
        <w:autoSpaceDN w:val="0"/>
        <w:adjustRightInd w:val="0"/>
        <w:spacing w:after="0" w:line="240" w:lineRule="auto"/>
        <w:ind w:firstLine="709"/>
        <w:jc w:val="both"/>
        <w:rPr>
          <w:rFonts w:ascii="Times New Roman" w:hAnsi="Times New Roman"/>
          <w:sz w:val="28"/>
          <w:szCs w:val="28"/>
          <w:lang w:val="uk-UA"/>
        </w:rPr>
      </w:pPr>
      <w:r w:rsidRPr="00482E0E">
        <w:rPr>
          <w:rFonts w:ascii="Times New Roman" w:hAnsi="Times New Roman"/>
          <w:sz w:val="28"/>
          <w:szCs w:val="28"/>
          <w:lang w:val="uk-UA"/>
        </w:rPr>
        <w:t xml:space="preserve">Забезпечувані дисципліни </w:t>
      </w:r>
      <w:r>
        <w:rPr>
          <w:rFonts w:ascii="Times New Roman" w:hAnsi="Times New Roman"/>
          <w:sz w:val="28"/>
          <w:szCs w:val="28"/>
          <w:lang w:val="uk-UA"/>
        </w:rPr>
        <w:t>–</w:t>
      </w:r>
      <w:r w:rsidRPr="00482E0E">
        <w:rPr>
          <w:rFonts w:ascii="Times New Roman" w:hAnsi="Times New Roman"/>
          <w:sz w:val="28"/>
          <w:szCs w:val="28"/>
          <w:lang w:val="uk-UA"/>
        </w:rPr>
        <w:t xml:space="preserve"> </w:t>
      </w:r>
      <w:r w:rsidR="001B5B0B" w:rsidRPr="00C75D49">
        <w:rPr>
          <w:rFonts w:ascii="Times New Roman" w:hAnsi="Times New Roman"/>
          <w:sz w:val="28"/>
          <w:szCs w:val="28"/>
          <w:lang w:val="uk-UA"/>
        </w:rPr>
        <w:t>«</w:t>
      </w:r>
      <w:r w:rsidR="0076525A" w:rsidRPr="0076525A">
        <w:rPr>
          <w:rFonts w:ascii="Times New Roman" w:hAnsi="Times New Roman"/>
          <w:sz w:val="28"/>
          <w:szCs w:val="28"/>
          <w:lang w:val="uk-UA"/>
        </w:rPr>
        <w:t>Управління інтелектуальними бізнес-процесами</w:t>
      </w:r>
      <w:r w:rsidR="001B5B0B" w:rsidRPr="00C75D49">
        <w:rPr>
          <w:rFonts w:ascii="Times New Roman" w:hAnsi="Times New Roman"/>
          <w:sz w:val="28"/>
          <w:szCs w:val="28"/>
          <w:lang w:val="uk-UA"/>
        </w:rPr>
        <w:t xml:space="preserve">», </w:t>
      </w:r>
      <w:r>
        <w:rPr>
          <w:rFonts w:ascii="Times New Roman" w:hAnsi="Times New Roman"/>
          <w:sz w:val="28"/>
          <w:szCs w:val="28"/>
          <w:lang w:val="uk-UA"/>
        </w:rPr>
        <w:t>«</w:t>
      </w:r>
      <w:r w:rsidR="0076525A" w:rsidRPr="0076525A">
        <w:rPr>
          <w:rFonts w:ascii="Times New Roman" w:hAnsi="Times New Roman"/>
          <w:sz w:val="28"/>
          <w:szCs w:val="28"/>
          <w:lang w:val="uk-UA"/>
        </w:rPr>
        <w:t>Планування і контроль на підприємстві</w:t>
      </w:r>
      <w:r>
        <w:rPr>
          <w:rFonts w:ascii="Times New Roman" w:hAnsi="Times New Roman"/>
          <w:sz w:val="28"/>
          <w:szCs w:val="28"/>
          <w:lang w:val="uk-UA"/>
        </w:rPr>
        <w:t>»</w:t>
      </w:r>
      <w:r w:rsidR="006273A5">
        <w:rPr>
          <w:rFonts w:ascii="Times New Roman" w:hAnsi="Times New Roman"/>
          <w:sz w:val="28"/>
          <w:szCs w:val="28"/>
          <w:lang w:val="uk-UA"/>
        </w:rPr>
        <w:t>, «</w:t>
      </w:r>
      <w:r w:rsidR="0076525A" w:rsidRPr="0076525A">
        <w:rPr>
          <w:rFonts w:ascii="Times New Roman" w:hAnsi="Times New Roman"/>
          <w:sz w:val="28"/>
          <w:szCs w:val="28"/>
          <w:lang w:val="uk-UA"/>
        </w:rPr>
        <w:t>Маркетинговий менеджмент</w:t>
      </w:r>
      <w:r w:rsidR="006273A5">
        <w:rPr>
          <w:rFonts w:ascii="Times New Roman" w:hAnsi="Times New Roman"/>
          <w:sz w:val="28"/>
          <w:szCs w:val="28"/>
          <w:lang w:val="uk-UA"/>
        </w:rPr>
        <w:t>»</w:t>
      </w:r>
      <w:r w:rsidR="0076525A">
        <w:rPr>
          <w:rFonts w:ascii="Times New Roman" w:hAnsi="Times New Roman"/>
          <w:sz w:val="28"/>
          <w:szCs w:val="28"/>
          <w:lang w:val="uk-UA"/>
        </w:rPr>
        <w:t>.</w:t>
      </w:r>
    </w:p>
    <w:p w:rsidR="001B5B0B" w:rsidRPr="00B704E4" w:rsidRDefault="001B5B0B" w:rsidP="001B5B0B">
      <w:pPr>
        <w:spacing w:after="0" w:line="240" w:lineRule="auto"/>
        <w:ind w:firstLine="709"/>
        <w:jc w:val="both"/>
        <w:rPr>
          <w:rFonts w:ascii="Times New Roman" w:hAnsi="Times New Roman"/>
          <w:sz w:val="28"/>
          <w:szCs w:val="28"/>
          <w:lang w:val="uk-UA"/>
        </w:rPr>
      </w:pPr>
      <w:r w:rsidRPr="00B704E4">
        <w:rPr>
          <w:rFonts w:ascii="Times New Roman" w:hAnsi="Times New Roman"/>
          <w:sz w:val="28"/>
          <w:szCs w:val="28"/>
          <w:lang w:val="uk-UA"/>
        </w:rPr>
        <w:t>Програма навчальної дисципліни складається з таких змістових модулів:</w:t>
      </w:r>
    </w:p>
    <w:p w:rsidR="003933D7" w:rsidRPr="00B704E4" w:rsidRDefault="00063E87" w:rsidP="00767D52">
      <w:pPr>
        <w:pStyle w:val="af7"/>
        <w:widowControl w:val="0"/>
        <w:numPr>
          <w:ilvl w:val="0"/>
          <w:numId w:val="11"/>
        </w:numPr>
        <w:tabs>
          <w:tab w:val="left" w:pos="993"/>
        </w:tabs>
        <w:spacing w:before="14" w:after="0" w:line="280" w:lineRule="exact"/>
        <w:ind w:left="0" w:firstLine="709"/>
        <w:rPr>
          <w:rFonts w:ascii="Times New Roman" w:hAnsi="Times New Roman"/>
          <w:b/>
          <w:bCs/>
          <w:sz w:val="28"/>
          <w:szCs w:val="28"/>
          <w:lang w:val="uk-UA"/>
        </w:rPr>
      </w:pPr>
      <w:r w:rsidRPr="00B704E4">
        <w:rPr>
          <w:rFonts w:ascii="Times New Roman" w:hAnsi="Times New Roman"/>
          <w:b/>
          <w:bCs/>
          <w:sz w:val="28"/>
          <w:szCs w:val="28"/>
          <w:lang w:val="uk-UA"/>
        </w:rPr>
        <w:t xml:space="preserve">Змістовий модуль №1. </w:t>
      </w:r>
      <w:r w:rsidR="00767D52" w:rsidRPr="00B704E4">
        <w:rPr>
          <w:rFonts w:ascii="Times New Roman" w:hAnsi="Times New Roman"/>
          <w:b/>
          <w:bCs/>
          <w:sz w:val="28"/>
          <w:szCs w:val="28"/>
          <w:lang w:val="uk-UA"/>
        </w:rPr>
        <w:t>Методологія проектного менеджменту</w:t>
      </w:r>
    </w:p>
    <w:p w:rsidR="00B704E4" w:rsidRPr="00B704E4" w:rsidRDefault="00B704E4" w:rsidP="00B704E4">
      <w:pPr>
        <w:pStyle w:val="af7"/>
        <w:widowControl w:val="0"/>
        <w:tabs>
          <w:tab w:val="left" w:pos="993"/>
        </w:tabs>
        <w:spacing w:after="0" w:line="240" w:lineRule="auto"/>
        <w:ind w:left="0" w:firstLine="709"/>
        <w:rPr>
          <w:rFonts w:ascii="Times New Roman" w:hAnsi="Times New Roman"/>
          <w:bCs/>
          <w:sz w:val="28"/>
          <w:szCs w:val="28"/>
          <w:lang w:val="uk-UA"/>
        </w:rPr>
      </w:pPr>
      <w:r w:rsidRPr="00B704E4">
        <w:rPr>
          <w:rFonts w:ascii="Times New Roman" w:hAnsi="Times New Roman"/>
          <w:bCs/>
          <w:sz w:val="28"/>
          <w:szCs w:val="28"/>
          <w:lang w:val="uk-UA"/>
        </w:rPr>
        <w:t>Тема 1. Система управління проектами: цілі, функції, структура елементи</w:t>
      </w:r>
    </w:p>
    <w:p w:rsidR="00B704E4" w:rsidRPr="00B704E4" w:rsidRDefault="00B704E4" w:rsidP="00B704E4">
      <w:pPr>
        <w:pStyle w:val="af7"/>
        <w:widowControl w:val="0"/>
        <w:tabs>
          <w:tab w:val="left" w:pos="993"/>
        </w:tabs>
        <w:spacing w:after="0" w:line="240" w:lineRule="auto"/>
        <w:ind w:left="0" w:firstLine="709"/>
        <w:rPr>
          <w:rFonts w:ascii="Times New Roman" w:hAnsi="Times New Roman"/>
          <w:bCs/>
          <w:sz w:val="28"/>
          <w:szCs w:val="28"/>
          <w:lang w:val="uk-UA"/>
        </w:rPr>
      </w:pPr>
      <w:r w:rsidRPr="00B704E4">
        <w:rPr>
          <w:rFonts w:ascii="Times New Roman" w:hAnsi="Times New Roman"/>
          <w:bCs/>
          <w:sz w:val="28"/>
          <w:szCs w:val="28"/>
          <w:lang w:val="uk-UA"/>
        </w:rPr>
        <w:t>Тема 2. Сучасні підходи до керування проектами</w:t>
      </w:r>
    </w:p>
    <w:p w:rsidR="00B704E4" w:rsidRPr="00B704E4" w:rsidRDefault="00B704E4" w:rsidP="00B704E4">
      <w:pPr>
        <w:pStyle w:val="af7"/>
        <w:widowControl w:val="0"/>
        <w:tabs>
          <w:tab w:val="left" w:pos="993"/>
        </w:tabs>
        <w:spacing w:after="0" w:line="240" w:lineRule="auto"/>
        <w:ind w:left="0" w:firstLine="709"/>
        <w:rPr>
          <w:rFonts w:ascii="Times New Roman" w:hAnsi="Times New Roman"/>
          <w:bCs/>
          <w:sz w:val="28"/>
          <w:szCs w:val="28"/>
          <w:lang w:val="uk-UA"/>
        </w:rPr>
      </w:pPr>
      <w:r w:rsidRPr="00B704E4">
        <w:rPr>
          <w:rFonts w:ascii="Times New Roman" w:hAnsi="Times New Roman"/>
          <w:bCs/>
          <w:sz w:val="28"/>
          <w:szCs w:val="28"/>
          <w:lang w:val="uk-UA"/>
        </w:rPr>
        <w:t>Тема 3. Організація управління проектами Зовнішні організаційні структури проекту</w:t>
      </w:r>
    </w:p>
    <w:p w:rsidR="00B704E4" w:rsidRPr="00B704E4" w:rsidRDefault="00B704E4" w:rsidP="00B704E4">
      <w:pPr>
        <w:pStyle w:val="af7"/>
        <w:widowControl w:val="0"/>
        <w:tabs>
          <w:tab w:val="left" w:pos="993"/>
        </w:tabs>
        <w:spacing w:after="0" w:line="240" w:lineRule="auto"/>
        <w:ind w:left="0" w:firstLine="709"/>
        <w:rPr>
          <w:rFonts w:ascii="Times New Roman" w:hAnsi="Times New Roman"/>
          <w:bCs/>
          <w:sz w:val="28"/>
          <w:szCs w:val="28"/>
          <w:lang w:val="uk-UA"/>
        </w:rPr>
      </w:pPr>
      <w:r w:rsidRPr="00B704E4">
        <w:rPr>
          <w:rFonts w:ascii="Times New Roman" w:hAnsi="Times New Roman"/>
          <w:bCs/>
          <w:sz w:val="28"/>
          <w:szCs w:val="28"/>
          <w:lang w:val="uk-UA"/>
        </w:rPr>
        <w:t>Тема 4. Планування змісту проекту Структуризація проекту</w:t>
      </w:r>
    </w:p>
    <w:p w:rsidR="00B704E4" w:rsidRPr="00B704E4" w:rsidRDefault="00B704E4" w:rsidP="00B704E4">
      <w:pPr>
        <w:pStyle w:val="af7"/>
        <w:widowControl w:val="0"/>
        <w:tabs>
          <w:tab w:val="left" w:pos="993"/>
        </w:tabs>
        <w:spacing w:after="0" w:line="240" w:lineRule="auto"/>
        <w:ind w:left="0" w:firstLine="709"/>
        <w:rPr>
          <w:rFonts w:ascii="Times New Roman" w:hAnsi="Times New Roman"/>
          <w:bCs/>
          <w:sz w:val="28"/>
          <w:szCs w:val="28"/>
          <w:lang w:val="uk-UA"/>
        </w:rPr>
      </w:pPr>
      <w:r w:rsidRPr="00B704E4">
        <w:rPr>
          <w:rFonts w:ascii="Times New Roman" w:hAnsi="Times New Roman"/>
          <w:bCs/>
          <w:sz w:val="28"/>
          <w:szCs w:val="28"/>
          <w:lang w:val="uk-UA"/>
        </w:rPr>
        <w:t>Тема 5. Планування проекту у часі. Календарне планування проекту</w:t>
      </w:r>
    </w:p>
    <w:p w:rsidR="00B704E4" w:rsidRPr="00B704E4" w:rsidRDefault="00B704E4" w:rsidP="00B704E4">
      <w:pPr>
        <w:pStyle w:val="af7"/>
        <w:widowControl w:val="0"/>
        <w:tabs>
          <w:tab w:val="left" w:pos="993"/>
        </w:tabs>
        <w:spacing w:after="0" w:line="240" w:lineRule="auto"/>
        <w:ind w:left="0" w:firstLine="709"/>
        <w:rPr>
          <w:rFonts w:ascii="Times New Roman" w:hAnsi="Times New Roman"/>
          <w:bCs/>
          <w:sz w:val="28"/>
          <w:szCs w:val="28"/>
          <w:lang w:val="uk-UA"/>
        </w:rPr>
      </w:pPr>
      <w:r w:rsidRPr="00B704E4">
        <w:rPr>
          <w:rFonts w:ascii="Times New Roman" w:hAnsi="Times New Roman"/>
          <w:bCs/>
          <w:sz w:val="28"/>
          <w:szCs w:val="28"/>
          <w:lang w:val="uk-UA"/>
        </w:rPr>
        <w:t>Тема 6. Управління проектними витратами</w:t>
      </w:r>
    </w:p>
    <w:p w:rsidR="00B704E4" w:rsidRPr="00B704E4" w:rsidRDefault="00B704E4" w:rsidP="00B704E4">
      <w:pPr>
        <w:pStyle w:val="af7"/>
        <w:widowControl w:val="0"/>
        <w:tabs>
          <w:tab w:val="left" w:pos="993"/>
        </w:tabs>
        <w:spacing w:after="0" w:line="240" w:lineRule="auto"/>
        <w:ind w:left="0" w:firstLine="709"/>
        <w:rPr>
          <w:rFonts w:ascii="Times New Roman" w:hAnsi="Times New Roman"/>
          <w:bCs/>
          <w:sz w:val="28"/>
          <w:szCs w:val="28"/>
          <w:lang w:val="uk-UA"/>
        </w:rPr>
      </w:pPr>
      <w:r w:rsidRPr="00B704E4">
        <w:rPr>
          <w:rFonts w:ascii="Times New Roman" w:hAnsi="Times New Roman"/>
          <w:bCs/>
          <w:sz w:val="28"/>
          <w:szCs w:val="28"/>
          <w:lang w:val="uk-UA"/>
        </w:rPr>
        <w:t>Тема 7. Контроль виконання проекту. Методи контролю реалізації проекту</w:t>
      </w:r>
    </w:p>
    <w:p w:rsidR="00B704E4" w:rsidRPr="00B704E4" w:rsidRDefault="00B704E4" w:rsidP="00B704E4">
      <w:pPr>
        <w:pStyle w:val="af7"/>
        <w:widowControl w:val="0"/>
        <w:tabs>
          <w:tab w:val="left" w:pos="993"/>
        </w:tabs>
        <w:spacing w:after="0" w:line="240" w:lineRule="auto"/>
        <w:ind w:left="0" w:firstLine="709"/>
        <w:rPr>
          <w:rFonts w:ascii="Times New Roman" w:hAnsi="Times New Roman"/>
          <w:bCs/>
          <w:sz w:val="28"/>
          <w:szCs w:val="28"/>
          <w:lang w:val="uk-UA"/>
        </w:rPr>
      </w:pPr>
      <w:r w:rsidRPr="00B704E4">
        <w:rPr>
          <w:rFonts w:ascii="Times New Roman" w:hAnsi="Times New Roman"/>
          <w:bCs/>
          <w:sz w:val="28"/>
          <w:szCs w:val="28"/>
          <w:lang w:val="uk-UA"/>
        </w:rPr>
        <w:t>Тема 8. Управління ризиками проектів Сутність і класифікація ризиків проектів</w:t>
      </w:r>
    </w:p>
    <w:p w:rsidR="00B704E4" w:rsidRPr="00B704E4" w:rsidRDefault="00B704E4" w:rsidP="00B704E4">
      <w:pPr>
        <w:pStyle w:val="af7"/>
        <w:widowControl w:val="0"/>
        <w:tabs>
          <w:tab w:val="left" w:pos="993"/>
        </w:tabs>
        <w:spacing w:after="0" w:line="240" w:lineRule="auto"/>
        <w:ind w:left="0" w:firstLine="709"/>
        <w:rPr>
          <w:rFonts w:ascii="Times New Roman" w:hAnsi="Times New Roman"/>
          <w:bCs/>
          <w:sz w:val="28"/>
          <w:szCs w:val="28"/>
          <w:lang w:val="uk-UA"/>
        </w:rPr>
      </w:pPr>
      <w:r w:rsidRPr="00B704E4">
        <w:rPr>
          <w:rFonts w:ascii="Times New Roman" w:hAnsi="Times New Roman"/>
          <w:bCs/>
          <w:sz w:val="28"/>
          <w:szCs w:val="28"/>
          <w:lang w:val="uk-UA"/>
        </w:rPr>
        <w:t>Тема 9. Управління якістю проектів. Контроль якості проекту</w:t>
      </w:r>
    </w:p>
    <w:p w:rsidR="00B704E4" w:rsidRPr="00B704E4" w:rsidRDefault="00B704E4" w:rsidP="00B704E4">
      <w:pPr>
        <w:pStyle w:val="af7"/>
        <w:widowControl w:val="0"/>
        <w:tabs>
          <w:tab w:val="left" w:pos="993"/>
        </w:tabs>
        <w:spacing w:after="0" w:line="240" w:lineRule="auto"/>
        <w:ind w:left="0" w:firstLine="709"/>
        <w:rPr>
          <w:rFonts w:ascii="Times New Roman" w:hAnsi="Times New Roman"/>
          <w:bCs/>
          <w:sz w:val="28"/>
          <w:szCs w:val="28"/>
          <w:lang w:val="uk-UA"/>
        </w:rPr>
      </w:pPr>
      <w:r w:rsidRPr="00B704E4">
        <w:rPr>
          <w:rFonts w:ascii="Times New Roman" w:hAnsi="Times New Roman"/>
          <w:bCs/>
          <w:sz w:val="28"/>
          <w:szCs w:val="28"/>
          <w:lang w:val="uk-UA"/>
        </w:rPr>
        <w:t>Тема 10. Формування та розвиток команди проекту</w:t>
      </w:r>
    </w:p>
    <w:p w:rsidR="00B704E4" w:rsidRPr="00B704E4" w:rsidRDefault="00B704E4" w:rsidP="00B704E4">
      <w:pPr>
        <w:pStyle w:val="af7"/>
        <w:widowControl w:val="0"/>
        <w:tabs>
          <w:tab w:val="left" w:pos="993"/>
        </w:tabs>
        <w:spacing w:before="14" w:after="0" w:line="280" w:lineRule="exact"/>
        <w:ind w:left="709"/>
        <w:rPr>
          <w:rFonts w:ascii="Times New Roman" w:hAnsi="Times New Roman"/>
          <w:bCs/>
          <w:sz w:val="28"/>
          <w:szCs w:val="28"/>
          <w:lang w:val="uk-UA"/>
        </w:rPr>
      </w:pPr>
    </w:p>
    <w:p w:rsidR="00482E0E" w:rsidRPr="00B704E4" w:rsidRDefault="00063E87" w:rsidP="00B704E4">
      <w:pPr>
        <w:pStyle w:val="af7"/>
        <w:widowControl w:val="0"/>
        <w:numPr>
          <w:ilvl w:val="0"/>
          <w:numId w:val="11"/>
        </w:numPr>
        <w:tabs>
          <w:tab w:val="left" w:pos="993"/>
        </w:tabs>
        <w:spacing w:before="14" w:after="0" w:line="280" w:lineRule="exact"/>
        <w:ind w:left="0" w:firstLine="709"/>
        <w:jc w:val="both"/>
        <w:rPr>
          <w:rFonts w:ascii="Times New Roman" w:hAnsi="Times New Roman"/>
          <w:b/>
          <w:sz w:val="28"/>
          <w:szCs w:val="28"/>
          <w:lang w:val="uk-UA"/>
        </w:rPr>
      </w:pPr>
      <w:r w:rsidRPr="00B704E4">
        <w:rPr>
          <w:rFonts w:ascii="Times New Roman" w:hAnsi="Times New Roman"/>
          <w:b/>
          <w:bCs/>
          <w:sz w:val="28"/>
          <w:szCs w:val="28"/>
          <w:lang w:val="uk-UA"/>
        </w:rPr>
        <w:t xml:space="preserve">Змістовий модуль №2. </w:t>
      </w:r>
      <w:r w:rsidR="00767D52" w:rsidRPr="00B704E4">
        <w:rPr>
          <w:rFonts w:ascii="Times New Roman" w:hAnsi="Times New Roman"/>
          <w:b/>
          <w:sz w:val="28"/>
          <w:szCs w:val="28"/>
          <w:lang w:val="uk-UA"/>
        </w:rPr>
        <w:t>Автоматизація процесів управління проектами</w:t>
      </w:r>
    </w:p>
    <w:p w:rsidR="00482E0E" w:rsidRPr="00B704E4" w:rsidRDefault="00B704E4" w:rsidP="00B704E4">
      <w:pPr>
        <w:pStyle w:val="af7"/>
        <w:widowControl w:val="0"/>
        <w:tabs>
          <w:tab w:val="left" w:pos="993"/>
        </w:tabs>
        <w:spacing w:after="0" w:line="240" w:lineRule="auto"/>
        <w:ind w:left="0" w:firstLine="709"/>
        <w:rPr>
          <w:rFonts w:ascii="Times New Roman" w:hAnsi="Times New Roman"/>
          <w:bCs/>
          <w:sz w:val="28"/>
          <w:szCs w:val="28"/>
          <w:lang w:val="uk-UA"/>
        </w:rPr>
      </w:pPr>
      <w:r w:rsidRPr="00B704E4">
        <w:rPr>
          <w:rFonts w:ascii="Times New Roman" w:hAnsi="Times New Roman"/>
          <w:bCs/>
          <w:sz w:val="28"/>
          <w:szCs w:val="28"/>
          <w:lang w:val="uk-UA"/>
        </w:rPr>
        <w:t>Тема 11. Використання комп'ютерної техніки в процесах управління проектами</w:t>
      </w:r>
    </w:p>
    <w:p w:rsidR="00B704E4" w:rsidRPr="00B704E4" w:rsidRDefault="00B704E4" w:rsidP="00B704E4">
      <w:pPr>
        <w:pStyle w:val="af7"/>
        <w:widowControl w:val="0"/>
        <w:tabs>
          <w:tab w:val="left" w:pos="993"/>
        </w:tabs>
        <w:spacing w:after="0" w:line="240" w:lineRule="auto"/>
        <w:ind w:left="0" w:firstLine="709"/>
        <w:rPr>
          <w:rFonts w:ascii="Times New Roman" w:hAnsi="Times New Roman"/>
          <w:bCs/>
          <w:sz w:val="28"/>
          <w:szCs w:val="28"/>
          <w:lang w:val="uk-UA"/>
        </w:rPr>
      </w:pPr>
      <w:r w:rsidRPr="00B704E4">
        <w:rPr>
          <w:rFonts w:ascii="Times New Roman" w:hAnsi="Times New Roman"/>
          <w:sz w:val="28"/>
          <w:szCs w:val="28"/>
          <w:lang w:val="uk-UA"/>
        </w:rPr>
        <w:t>Тема 12. Сучасні автоматизовані інформаційні системи управління проектами</w:t>
      </w:r>
    </w:p>
    <w:p w:rsidR="00B704E4" w:rsidRPr="00B704E4" w:rsidRDefault="00B704E4" w:rsidP="00B704E4">
      <w:pPr>
        <w:pStyle w:val="af7"/>
        <w:widowControl w:val="0"/>
        <w:tabs>
          <w:tab w:val="left" w:pos="993"/>
        </w:tabs>
        <w:spacing w:after="0" w:line="240" w:lineRule="auto"/>
        <w:ind w:left="0" w:firstLine="709"/>
        <w:rPr>
          <w:rFonts w:ascii="Times New Roman" w:hAnsi="Times New Roman"/>
          <w:bCs/>
          <w:sz w:val="28"/>
          <w:szCs w:val="28"/>
          <w:lang w:val="uk-UA"/>
        </w:rPr>
      </w:pPr>
      <w:r w:rsidRPr="00B704E4">
        <w:rPr>
          <w:rFonts w:ascii="Times New Roman" w:hAnsi="Times New Roman"/>
          <w:sz w:val="28"/>
          <w:szCs w:val="28"/>
          <w:lang w:val="uk-UA"/>
        </w:rPr>
        <w:t>Тема 13. Основні функціональні можливості Microsoft Project Standard по створенню структури проекту</w:t>
      </w:r>
    </w:p>
    <w:p w:rsidR="00B704E4" w:rsidRPr="00B704E4" w:rsidRDefault="00B704E4" w:rsidP="00B704E4">
      <w:pPr>
        <w:pStyle w:val="af7"/>
        <w:widowControl w:val="0"/>
        <w:tabs>
          <w:tab w:val="left" w:pos="993"/>
        </w:tabs>
        <w:spacing w:after="0" w:line="240" w:lineRule="auto"/>
        <w:ind w:left="0" w:firstLine="709"/>
        <w:rPr>
          <w:rFonts w:ascii="Times New Roman" w:hAnsi="Times New Roman"/>
          <w:sz w:val="28"/>
          <w:szCs w:val="28"/>
          <w:lang w:val="uk-UA"/>
        </w:rPr>
      </w:pPr>
      <w:r w:rsidRPr="00B704E4">
        <w:rPr>
          <w:rFonts w:ascii="Times New Roman" w:hAnsi="Times New Roman"/>
          <w:sz w:val="28"/>
          <w:szCs w:val="28"/>
          <w:lang w:val="uk-UA"/>
        </w:rPr>
        <w:t>Тема 14. Управління ресурсами проекту в Microsoft Project Standard</w:t>
      </w:r>
    </w:p>
    <w:p w:rsidR="00B704E4" w:rsidRPr="00B704E4" w:rsidRDefault="00B704E4" w:rsidP="00B704E4">
      <w:pPr>
        <w:pStyle w:val="af7"/>
        <w:widowControl w:val="0"/>
        <w:tabs>
          <w:tab w:val="left" w:pos="993"/>
        </w:tabs>
        <w:spacing w:after="0" w:line="240" w:lineRule="auto"/>
        <w:ind w:left="0" w:firstLine="709"/>
        <w:rPr>
          <w:rFonts w:ascii="Times New Roman" w:hAnsi="Times New Roman"/>
          <w:sz w:val="28"/>
          <w:szCs w:val="28"/>
          <w:lang w:val="uk-UA"/>
        </w:rPr>
      </w:pPr>
      <w:r w:rsidRPr="00B704E4">
        <w:rPr>
          <w:rFonts w:ascii="Times New Roman" w:hAnsi="Times New Roman"/>
          <w:sz w:val="28"/>
          <w:szCs w:val="28"/>
          <w:lang w:val="uk-UA"/>
        </w:rPr>
        <w:t>Тема 15. Розрахунок вартості проекту та оцінка ризиків у програмі Microsoft Project</w:t>
      </w:r>
    </w:p>
    <w:p w:rsidR="00B704E4" w:rsidRPr="00B704E4" w:rsidRDefault="00B704E4" w:rsidP="00B704E4">
      <w:pPr>
        <w:pStyle w:val="af7"/>
        <w:widowControl w:val="0"/>
        <w:tabs>
          <w:tab w:val="left" w:pos="993"/>
        </w:tabs>
        <w:spacing w:after="0" w:line="240" w:lineRule="auto"/>
        <w:ind w:left="0" w:firstLine="709"/>
        <w:rPr>
          <w:rFonts w:ascii="Times New Roman" w:hAnsi="Times New Roman"/>
          <w:sz w:val="28"/>
          <w:szCs w:val="28"/>
          <w:lang w:val="uk-UA"/>
        </w:rPr>
      </w:pPr>
      <w:r w:rsidRPr="00B704E4">
        <w:rPr>
          <w:rFonts w:ascii="Times New Roman" w:hAnsi="Times New Roman"/>
          <w:sz w:val="28"/>
          <w:szCs w:val="28"/>
          <w:lang w:val="uk-UA"/>
        </w:rPr>
        <w:t xml:space="preserve">Тема 16. Управління процесом виконання проекту. Моніторинг і контроль </w:t>
      </w:r>
      <w:r w:rsidRPr="00B704E4">
        <w:rPr>
          <w:rFonts w:ascii="Times New Roman" w:hAnsi="Times New Roman"/>
          <w:sz w:val="28"/>
          <w:szCs w:val="28"/>
          <w:lang w:val="uk-UA"/>
        </w:rPr>
        <w:lastRenderedPageBreak/>
        <w:t>проекту засобами Microsoft Project Standard</w:t>
      </w:r>
    </w:p>
    <w:p w:rsidR="00B704E4" w:rsidRDefault="00B704E4" w:rsidP="00B704E4">
      <w:pPr>
        <w:pStyle w:val="af7"/>
        <w:widowControl w:val="0"/>
        <w:tabs>
          <w:tab w:val="left" w:pos="993"/>
        </w:tabs>
        <w:spacing w:before="14" w:after="0" w:line="280" w:lineRule="exact"/>
        <w:ind w:left="709"/>
        <w:rPr>
          <w:rFonts w:ascii="Times New Roman" w:hAnsi="Times New Roman"/>
          <w:b/>
          <w:sz w:val="30"/>
          <w:szCs w:val="30"/>
          <w:lang w:val="uk-UA"/>
        </w:rPr>
      </w:pPr>
    </w:p>
    <w:p w:rsidR="003933D7" w:rsidRPr="00063E87" w:rsidRDefault="00A555F1" w:rsidP="00482E0E">
      <w:pPr>
        <w:pStyle w:val="af7"/>
        <w:widowControl w:val="0"/>
        <w:numPr>
          <w:ilvl w:val="0"/>
          <w:numId w:val="10"/>
        </w:numPr>
        <w:tabs>
          <w:tab w:val="left" w:pos="993"/>
        </w:tabs>
        <w:spacing w:before="24" w:after="0" w:line="240" w:lineRule="auto"/>
        <w:ind w:left="0" w:firstLine="709"/>
        <w:rPr>
          <w:rFonts w:ascii="Times New Roman" w:hAnsi="Times New Roman"/>
          <w:sz w:val="28"/>
          <w:szCs w:val="28"/>
          <w:lang w:val="uk-UA"/>
        </w:rPr>
      </w:pPr>
      <w:r w:rsidRPr="00063E87">
        <w:rPr>
          <w:rFonts w:ascii="Times New Roman" w:hAnsi="Times New Roman"/>
          <w:b/>
          <w:bCs/>
          <w:spacing w:val="-1"/>
          <w:sz w:val="28"/>
          <w:szCs w:val="28"/>
          <w:lang w:val="uk-UA"/>
        </w:rPr>
        <w:t>М</w:t>
      </w:r>
      <w:r w:rsidRPr="00063E87">
        <w:rPr>
          <w:rFonts w:ascii="Times New Roman" w:hAnsi="Times New Roman"/>
          <w:b/>
          <w:bCs/>
          <w:sz w:val="28"/>
          <w:szCs w:val="28"/>
          <w:lang w:val="uk-UA"/>
        </w:rPr>
        <w:t>е</w:t>
      </w:r>
      <w:r w:rsidRPr="00063E87">
        <w:rPr>
          <w:rFonts w:ascii="Times New Roman" w:hAnsi="Times New Roman"/>
          <w:b/>
          <w:bCs/>
          <w:spacing w:val="1"/>
          <w:sz w:val="28"/>
          <w:szCs w:val="28"/>
          <w:lang w:val="uk-UA"/>
        </w:rPr>
        <w:t>т</w:t>
      </w:r>
      <w:r w:rsidRPr="00063E87">
        <w:rPr>
          <w:rFonts w:ascii="Times New Roman" w:hAnsi="Times New Roman"/>
          <w:b/>
          <w:bCs/>
          <w:sz w:val="28"/>
          <w:szCs w:val="28"/>
          <w:lang w:val="uk-UA"/>
        </w:rPr>
        <w:t>а</w:t>
      </w:r>
      <w:r w:rsidR="003069BB" w:rsidRPr="00482E0E">
        <w:rPr>
          <w:rFonts w:ascii="Times New Roman" w:hAnsi="Times New Roman"/>
          <w:b/>
          <w:bCs/>
          <w:sz w:val="28"/>
          <w:szCs w:val="28"/>
          <w:lang w:val="uk-UA"/>
        </w:rPr>
        <w:t xml:space="preserve"> </w:t>
      </w:r>
      <w:r w:rsidRPr="00063E87">
        <w:rPr>
          <w:rFonts w:ascii="Times New Roman" w:hAnsi="Times New Roman"/>
          <w:b/>
          <w:bCs/>
          <w:spacing w:val="-1"/>
          <w:sz w:val="28"/>
          <w:szCs w:val="28"/>
          <w:lang w:val="uk-UA"/>
        </w:rPr>
        <w:t>т</w:t>
      </w:r>
      <w:r w:rsidRPr="00063E87">
        <w:rPr>
          <w:rFonts w:ascii="Times New Roman" w:hAnsi="Times New Roman"/>
          <w:b/>
          <w:bCs/>
          <w:sz w:val="28"/>
          <w:szCs w:val="28"/>
          <w:lang w:val="uk-UA"/>
        </w:rPr>
        <w:t>а</w:t>
      </w:r>
      <w:r w:rsidR="003069BB" w:rsidRPr="00482E0E">
        <w:rPr>
          <w:rFonts w:ascii="Times New Roman" w:hAnsi="Times New Roman"/>
          <w:b/>
          <w:bCs/>
          <w:sz w:val="28"/>
          <w:szCs w:val="28"/>
          <w:lang w:val="uk-UA"/>
        </w:rPr>
        <w:t xml:space="preserve"> </w:t>
      </w:r>
      <w:r w:rsidRPr="00063E87">
        <w:rPr>
          <w:rFonts w:ascii="Times New Roman" w:hAnsi="Times New Roman"/>
          <w:b/>
          <w:bCs/>
          <w:sz w:val="28"/>
          <w:szCs w:val="28"/>
          <w:lang w:val="uk-UA"/>
        </w:rPr>
        <w:t>зав</w:t>
      </w:r>
      <w:r w:rsidRPr="00063E87">
        <w:rPr>
          <w:rFonts w:ascii="Times New Roman" w:hAnsi="Times New Roman"/>
          <w:b/>
          <w:bCs/>
          <w:spacing w:val="-3"/>
          <w:sz w:val="28"/>
          <w:szCs w:val="28"/>
          <w:lang w:val="uk-UA"/>
        </w:rPr>
        <w:t>д</w:t>
      </w:r>
      <w:r w:rsidRPr="00063E87">
        <w:rPr>
          <w:rFonts w:ascii="Times New Roman" w:hAnsi="Times New Roman"/>
          <w:b/>
          <w:bCs/>
          <w:spacing w:val="1"/>
          <w:sz w:val="28"/>
          <w:szCs w:val="28"/>
          <w:lang w:val="uk-UA"/>
        </w:rPr>
        <w:t>а</w:t>
      </w:r>
      <w:r w:rsidRPr="00063E87">
        <w:rPr>
          <w:rFonts w:ascii="Times New Roman" w:hAnsi="Times New Roman"/>
          <w:b/>
          <w:bCs/>
          <w:spacing w:val="-3"/>
          <w:sz w:val="28"/>
          <w:szCs w:val="28"/>
          <w:lang w:val="uk-UA"/>
        </w:rPr>
        <w:t>н</w:t>
      </w:r>
      <w:r w:rsidRPr="00063E87">
        <w:rPr>
          <w:rFonts w:ascii="Times New Roman" w:hAnsi="Times New Roman"/>
          <w:b/>
          <w:bCs/>
          <w:spacing w:val="-1"/>
          <w:sz w:val="28"/>
          <w:szCs w:val="28"/>
          <w:lang w:val="uk-UA"/>
        </w:rPr>
        <w:t>н</w:t>
      </w:r>
      <w:r w:rsidRPr="00063E87">
        <w:rPr>
          <w:rFonts w:ascii="Times New Roman" w:hAnsi="Times New Roman"/>
          <w:b/>
          <w:bCs/>
          <w:sz w:val="28"/>
          <w:szCs w:val="28"/>
          <w:lang w:val="uk-UA"/>
        </w:rPr>
        <w:t>я</w:t>
      </w:r>
      <w:r w:rsidRPr="00063E87">
        <w:rPr>
          <w:rFonts w:ascii="Times New Roman" w:hAnsi="Times New Roman"/>
          <w:b/>
          <w:bCs/>
          <w:spacing w:val="-1"/>
          <w:sz w:val="28"/>
          <w:szCs w:val="28"/>
          <w:lang w:val="uk-UA"/>
        </w:rPr>
        <w:t xml:space="preserve"> н</w:t>
      </w:r>
      <w:r w:rsidRPr="00063E87">
        <w:rPr>
          <w:rFonts w:ascii="Times New Roman" w:hAnsi="Times New Roman"/>
          <w:b/>
          <w:bCs/>
          <w:spacing w:val="1"/>
          <w:sz w:val="28"/>
          <w:szCs w:val="28"/>
          <w:lang w:val="uk-UA"/>
        </w:rPr>
        <w:t>а</w:t>
      </w:r>
      <w:r w:rsidRPr="00063E87">
        <w:rPr>
          <w:rFonts w:ascii="Times New Roman" w:hAnsi="Times New Roman"/>
          <w:b/>
          <w:bCs/>
          <w:sz w:val="28"/>
          <w:szCs w:val="28"/>
          <w:lang w:val="uk-UA"/>
        </w:rPr>
        <w:t>вчаль</w:t>
      </w:r>
      <w:r w:rsidRPr="00063E87">
        <w:rPr>
          <w:rFonts w:ascii="Times New Roman" w:hAnsi="Times New Roman"/>
          <w:b/>
          <w:bCs/>
          <w:spacing w:val="-1"/>
          <w:sz w:val="28"/>
          <w:szCs w:val="28"/>
          <w:lang w:val="uk-UA"/>
        </w:rPr>
        <w:t>но</w:t>
      </w:r>
      <w:r w:rsidRPr="00063E87">
        <w:rPr>
          <w:rFonts w:ascii="Times New Roman" w:hAnsi="Times New Roman"/>
          <w:b/>
          <w:bCs/>
          <w:sz w:val="28"/>
          <w:szCs w:val="28"/>
          <w:lang w:val="uk-UA"/>
        </w:rPr>
        <w:t>ї</w:t>
      </w:r>
      <w:r w:rsidR="003069BB" w:rsidRPr="00482E0E">
        <w:rPr>
          <w:rFonts w:ascii="Times New Roman" w:hAnsi="Times New Roman"/>
          <w:b/>
          <w:bCs/>
          <w:sz w:val="28"/>
          <w:szCs w:val="28"/>
          <w:lang w:val="uk-UA"/>
        </w:rPr>
        <w:t xml:space="preserve"> </w:t>
      </w:r>
      <w:r w:rsidRPr="00063E87">
        <w:rPr>
          <w:rFonts w:ascii="Times New Roman" w:hAnsi="Times New Roman"/>
          <w:b/>
          <w:bCs/>
          <w:spacing w:val="-1"/>
          <w:sz w:val="28"/>
          <w:szCs w:val="28"/>
          <w:lang w:val="uk-UA"/>
        </w:rPr>
        <w:t>ди</w:t>
      </w:r>
      <w:r w:rsidRPr="00063E87">
        <w:rPr>
          <w:rFonts w:ascii="Times New Roman" w:hAnsi="Times New Roman"/>
          <w:b/>
          <w:bCs/>
          <w:sz w:val="28"/>
          <w:szCs w:val="28"/>
          <w:lang w:val="uk-UA"/>
        </w:rPr>
        <w:t>сц</w:t>
      </w:r>
      <w:r w:rsidRPr="00063E87">
        <w:rPr>
          <w:rFonts w:ascii="Times New Roman" w:hAnsi="Times New Roman"/>
          <w:b/>
          <w:bCs/>
          <w:spacing w:val="-2"/>
          <w:sz w:val="28"/>
          <w:szCs w:val="28"/>
          <w:lang w:val="uk-UA"/>
        </w:rPr>
        <w:t>и</w:t>
      </w:r>
      <w:r w:rsidRPr="00063E87">
        <w:rPr>
          <w:rFonts w:ascii="Times New Roman" w:hAnsi="Times New Roman"/>
          <w:b/>
          <w:bCs/>
          <w:spacing w:val="-1"/>
          <w:sz w:val="28"/>
          <w:szCs w:val="28"/>
          <w:lang w:val="uk-UA"/>
        </w:rPr>
        <w:t>п</w:t>
      </w:r>
      <w:r w:rsidRPr="00063E87">
        <w:rPr>
          <w:rFonts w:ascii="Times New Roman" w:hAnsi="Times New Roman"/>
          <w:b/>
          <w:bCs/>
          <w:spacing w:val="1"/>
          <w:sz w:val="28"/>
          <w:szCs w:val="28"/>
          <w:lang w:val="uk-UA"/>
        </w:rPr>
        <w:t>лі</w:t>
      </w:r>
      <w:r w:rsidRPr="00063E87">
        <w:rPr>
          <w:rFonts w:ascii="Times New Roman" w:hAnsi="Times New Roman"/>
          <w:b/>
          <w:bCs/>
          <w:spacing w:val="-1"/>
          <w:sz w:val="28"/>
          <w:szCs w:val="28"/>
          <w:lang w:val="uk-UA"/>
        </w:rPr>
        <w:t>н</w:t>
      </w:r>
      <w:r w:rsidRPr="00063E87">
        <w:rPr>
          <w:rFonts w:ascii="Times New Roman" w:hAnsi="Times New Roman"/>
          <w:b/>
          <w:bCs/>
          <w:sz w:val="28"/>
          <w:szCs w:val="28"/>
          <w:lang w:val="uk-UA"/>
        </w:rPr>
        <w:t>и</w:t>
      </w:r>
    </w:p>
    <w:p w:rsidR="003933D7" w:rsidRPr="00063E87" w:rsidRDefault="003933D7" w:rsidP="001C7CC6">
      <w:pPr>
        <w:widowControl w:val="0"/>
        <w:spacing w:after="0" w:line="240" w:lineRule="auto"/>
        <w:rPr>
          <w:rFonts w:ascii="Times New Roman" w:hAnsi="Times New Roman"/>
          <w:sz w:val="28"/>
          <w:szCs w:val="28"/>
          <w:lang w:val="uk-UA"/>
        </w:rPr>
      </w:pPr>
    </w:p>
    <w:p w:rsidR="003933D7" w:rsidRPr="006273A5" w:rsidRDefault="00482E0E" w:rsidP="00AC694A">
      <w:pPr>
        <w:widowControl w:val="0"/>
        <w:tabs>
          <w:tab w:val="left" w:pos="993"/>
        </w:tabs>
        <w:spacing w:after="0" w:line="240" w:lineRule="auto"/>
        <w:ind w:right="60" w:firstLine="709"/>
        <w:jc w:val="both"/>
        <w:rPr>
          <w:rFonts w:ascii="Times New Roman" w:hAnsi="Times New Roman"/>
          <w:spacing w:val="-2"/>
          <w:sz w:val="28"/>
          <w:szCs w:val="28"/>
          <w:lang w:val="uk-UA"/>
        </w:rPr>
      </w:pPr>
      <w:r>
        <w:rPr>
          <w:rFonts w:ascii="Times New Roman" w:hAnsi="Times New Roman"/>
          <w:b/>
          <w:bCs/>
          <w:spacing w:val="-1"/>
          <w:sz w:val="28"/>
          <w:szCs w:val="28"/>
          <w:lang w:val="uk-UA"/>
        </w:rPr>
        <w:t xml:space="preserve">1.1 </w:t>
      </w:r>
      <w:r w:rsidRPr="00482E0E">
        <w:rPr>
          <w:rFonts w:ascii="Times New Roman" w:hAnsi="Times New Roman"/>
          <w:b/>
          <w:bCs/>
          <w:spacing w:val="-1"/>
          <w:sz w:val="28"/>
          <w:szCs w:val="28"/>
          <w:lang w:val="uk-UA"/>
        </w:rPr>
        <w:t>Метою викладання навчальної дисципліни «</w:t>
      </w:r>
      <w:r w:rsidR="00222B20" w:rsidRPr="00B71064">
        <w:rPr>
          <w:rFonts w:ascii="Times New Roman" w:hAnsi="Times New Roman"/>
          <w:sz w:val="28"/>
          <w:szCs w:val="28"/>
          <w:lang w:val="uk-UA"/>
        </w:rPr>
        <w:t xml:space="preserve">Гнучке управління </w:t>
      </w:r>
      <w:r w:rsidR="00222B20">
        <w:rPr>
          <w:rFonts w:ascii="Times New Roman" w:hAnsi="Times New Roman"/>
          <w:sz w:val="28"/>
          <w:szCs w:val="28"/>
          <w:lang w:val="uk-UA"/>
        </w:rPr>
        <w:t>проектами</w:t>
      </w:r>
      <w:r w:rsidRPr="00482E0E">
        <w:rPr>
          <w:rFonts w:ascii="Times New Roman" w:hAnsi="Times New Roman"/>
          <w:b/>
          <w:bCs/>
          <w:spacing w:val="-1"/>
          <w:sz w:val="28"/>
          <w:szCs w:val="28"/>
          <w:lang w:val="uk-UA"/>
        </w:rPr>
        <w:t>»</w:t>
      </w:r>
      <w:r w:rsidRPr="00482E0E">
        <w:rPr>
          <w:rFonts w:ascii="Times New Roman" w:hAnsi="Times New Roman"/>
          <w:sz w:val="28"/>
          <w:szCs w:val="28"/>
          <w:lang w:val="uk-UA"/>
        </w:rPr>
        <w:t xml:space="preserve"> є</w:t>
      </w:r>
      <w:r w:rsidR="00360500" w:rsidRPr="00482E0E">
        <w:rPr>
          <w:rFonts w:ascii="Times New Roman" w:hAnsi="Times New Roman"/>
          <w:sz w:val="28"/>
          <w:szCs w:val="28"/>
          <w:lang w:val="uk-UA"/>
        </w:rPr>
        <w:t xml:space="preserve"> </w:t>
      </w:r>
      <w:r w:rsidR="00222B20">
        <w:rPr>
          <w:rFonts w:ascii="Times New Roman" w:hAnsi="Times New Roman"/>
          <w:sz w:val="28"/>
          <w:szCs w:val="20"/>
          <w:lang w:val="uk-UA"/>
        </w:rPr>
        <w:t>формування системи теоретичних знань і практичних навичок з методології управління проектами, вивчення теоретичних основ проектного менеджменту, набуття вмінь застосовувати інструменти методології управління проектами інформатизації на практиці, використовуючи сучасні програмні комплекси для розробки та ведення проектів.</w:t>
      </w:r>
      <w:r w:rsidR="006273A5" w:rsidRPr="006273A5">
        <w:rPr>
          <w:rFonts w:ascii="Times New Roman" w:hAnsi="Times New Roman"/>
          <w:spacing w:val="-2"/>
          <w:sz w:val="28"/>
          <w:szCs w:val="28"/>
          <w:lang w:val="uk-UA"/>
        </w:rPr>
        <w:t>.</w:t>
      </w:r>
    </w:p>
    <w:p w:rsidR="001A4757" w:rsidRDefault="001A4757" w:rsidP="00063E87">
      <w:pPr>
        <w:widowControl w:val="0"/>
        <w:tabs>
          <w:tab w:val="left" w:pos="993"/>
        </w:tabs>
        <w:spacing w:after="0" w:line="240" w:lineRule="auto"/>
        <w:ind w:right="63" w:firstLine="709"/>
        <w:jc w:val="both"/>
        <w:rPr>
          <w:rFonts w:ascii="Times New Roman" w:hAnsi="Times New Roman"/>
          <w:b/>
          <w:bCs/>
          <w:spacing w:val="1"/>
          <w:sz w:val="28"/>
          <w:szCs w:val="28"/>
          <w:lang w:val="uk-UA"/>
        </w:rPr>
      </w:pPr>
    </w:p>
    <w:p w:rsidR="00222B20" w:rsidRDefault="00482E0E" w:rsidP="00222B20">
      <w:pPr>
        <w:widowControl w:val="0"/>
        <w:tabs>
          <w:tab w:val="left" w:pos="993"/>
        </w:tabs>
        <w:spacing w:after="0" w:line="240" w:lineRule="auto"/>
        <w:ind w:right="60" w:firstLine="709"/>
        <w:jc w:val="both"/>
        <w:rPr>
          <w:rFonts w:ascii="Times New Roman" w:hAnsi="Times New Roman"/>
          <w:sz w:val="28"/>
          <w:szCs w:val="20"/>
          <w:lang w:val="uk-UA"/>
        </w:rPr>
      </w:pPr>
      <w:r>
        <w:rPr>
          <w:rFonts w:ascii="Times New Roman" w:hAnsi="Times New Roman"/>
          <w:b/>
          <w:bCs/>
          <w:spacing w:val="1"/>
          <w:sz w:val="28"/>
          <w:szCs w:val="28"/>
          <w:lang w:val="uk-UA"/>
        </w:rPr>
        <w:t xml:space="preserve">1.2 </w:t>
      </w:r>
      <w:r w:rsidR="00063E87" w:rsidRPr="00063E87">
        <w:rPr>
          <w:rFonts w:ascii="Times New Roman" w:hAnsi="Times New Roman"/>
          <w:b/>
          <w:bCs/>
          <w:spacing w:val="1"/>
          <w:sz w:val="28"/>
          <w:szCs w:val="28"/>
          <w:lang w:val="uk-UA"/>
        </w:rPr>
        <w:t xml:space="preserve">Основними завданнями вивчення дисципліни </w:t>
      </w:r>
      <w:r w:rsidR="00063E87" w:rsidRPr="00222B20">
        <w:rPr>
          <w:rFonts w:ascii="Times New Roman" w:hAnsi="Times New Roman"/>
          <w:b/>
          <w:bCs/>
          <w:spacing w:val="1"/>
          <w:sz w:val="28"/>
          <w:szCs w:val="28"/>
          <w:lang w:val="uk-UA"/>
        </w:rPr>
        <w:t>«</w:t>
      </w:r>
      <w:r w:rsidR="00222B20" w:rsidRPr="00222B20">
        <w:rPr>
          <w:rFonts w:ascii="Times New Roman" w:hAnsi="Times New Roman"/>
          <w:b/>
          <w:bCs/>
          <w:spacing w:val="1"/>
          <w:sz w:val="28"/>
          <w:szCs w:val="28"/>
          <w:lang w:val="uk-UA"/>
        </w:rPr>
        <w:t>Гнучке управління проектами</w:t>
      </w:r>
      <w:r w:rsidR="00063E87" w:rsidRPr="00222B20">
        <w:rPr>
          <w:rFonts w:ascii="Times New Roman" w:hAnsi="Times New Roman"/>
          <w:b/>
          <w:bCs/>
          <w:spacing w:val="1"/>
          <w:sz w:val="28"/>
          <w:szCs w:val="28"/>
          <w:lang w:val="uk-UA"/>
        </w:rPr>
        <w:t xml:space="preserve">» </w:t>
      </w:r>
      <w:r w:rsidR="00222B20" w:rsidRPr="00222B20">
        <w:rPr>
          <w:rFonts w:ascii="Times New Roman" w:hAnsi="Times New Roman"/>
          <w:b/>
          <w:bCs/>
          <w:spacing w:val="1"/>
          <w:sz w:val="28"/>
          <w:szCs w:val="28"/>
          <w:lang w:val="uk-UA"/>
        </w:rPr>
        <w:t>є</w:t>
      </w:r>
      <w:r w:rsidR="00222B20">
        <w:rPr>
          <w:rFonts w:ascii="Times New Roman" w:hAnsi="Times New Roman"/>
          <w:b/>
          <w:bCs/>
          <w:spacing w:val="-1"/>
          <w:sz w:val="28"/>
          <w:szCs w:val="28"/>
          <w:lang w:val="uk-UA"/>
        </w:rPr>
        <w:t xml:space="preserve"> </w:t>
      </w:r>
      <w:r w:rsidR="00222B20">
        <w:rPr>
          <w:rFonts w:ascii="Times New Roman" w:hAnsi="Times New Roman"/>
          <w:sz w:val="28"/>
          <w:szCs w:val="20"/>
          <w:lang w:val="uk-UA"/>
        </w:rPr>
        <w:t>засвоєння основних теоретичних, методичних та організаційних основ гнучкого проектного менеджменту; дати можливість оволодіти методами управління проектами на всіх фазах життєвого циклу проекту; виробити вміння застосовувати інструменти методології Agile в діяльності, пов’язаній з проектним менеджментом; ознайомити з можливостями найпоширеніших в Україні програмних засобів управління проектами та їх практичним застосуванням.</w:t>
      </w:r>
    </w:p>
    <w:p w:rsidR="001A4757" w:rsidRPr="00767D52" w:rsidRDefault="001A4757" w:rsidP="00222B20">
      <w:pPr>
        <w:widowControl w:val="0"/>
        <w:tabs>
          <w:tab w:val="left" w:pos="993"/>
        </w:tabs>
        <w:spacing w:after="0" w:line="240" w:lineRule="auto"/>
        <w:ind w:right="63" w:firstLine="709"/>
        <w:jc w:val="both"/>
        <w:rPr>
          <w:rFonts w:ascii="Times New Roman" w:hAnsi="Times New Roman"/>
          <w:bCs/>
          <w:spacing w:val="-1"/>
          <w:sz w:val="28"/>
          <w:szCs w:val="28"/>
          <w:lang w:val="uk-UA"/>
        </w:rPr>
      </w:pPr>
    </w:p>
    <w:p w:rsidR="003933D7" w:rsidRPr="00123386" w:rsidRDefault="001A4757" w:rsidP="00063E87">
      <w:pPr>
        <w:widowControl w:val="0"/>
        <w:tabs>
          <w:tab w:val="left" w:pos="993"/>
        </w:tabs>
        <w:spacing w:after="0" w:line="240" w:lineRule="auto"/>
        <w:ind w:right="63" w:firstLine="709"/>
        <w:jc w:val="both"/>
        <w:rPr>
          <w:rFonts w:ascii="Times New Roman" w:hAnsi="Times New Roman"/>
          <w:b/>
          <w:bCs/>
          <w:spacing w:val="-1"/>
          <w:sz w:val="28"/>
          <w:szCs w:val="28"/>
          <w:lang w:val="uk-UA"/>
        </w:rPr>
      </w:pPr>
      <w:r w:rsidRPr="00123386">
        <w:rPr>
          <w:rFonts w:ascii="Times New Roman" w:hAnsi="Times New Roman"/>
          <w:b/>
          <w:bCs/>
          <w:spacing w:val="-1"/>
          <w:sz w:val="28"/>
          <w:szCs w:val="28"/>
          <w:lang w:val="uk-UA"/>
        </w:rPr>
        <w:t>1.3. Перелік компетенції:</w:t>
      </w:r>
    </w:p>
    <w:p w:rsidR="009A1965" w:rsidRPr="00123386" w:rsidRDefault="009A1965" w:rsidP="00063E87">
      <w:pPr>
        <w:widowControl w:val="0"/>
        <w:tabs>
          <w:tab w:val="left" w:pos="993"/>
        </w:tabs>
        <w:spacing w:after="0" w:line="240" w:lineRule="auto"/>
        <w:ind w:right="63" w:firstLine="709"/>
        <w:jc w:val="both"/>
        <w:rPr>
          <w:rFonts w:ascii="Times New Roman" w:hAnsi="Times New Roman"/>
          <w:i/>
          <w:sz w:val="28"/>
          <w:szCs w:val="28"/>
          <w:lang w:val="uk-UA"/>
        </w:rPr>
      </w:pPr>
      <w:r w:rsidRPr="00123386">
        <w:rPr>
          <w:rFonts w:ascii="Times New Roman" w:hAnsi="Times New Roman"/>
          <w:i/>
          <w:sz w:val="28"/>
          <w:szCs w:val="28"/>
          <w:lang w:val="uk-UA"/>
        </w:rPr>
        <w:t>Загальні компетентності</w:t>
      </w:r>
    </w:p>
    <w:p w:rsidR="009A1965" w:rsidRDefault="00F17CAA" w:rsidP="00063E87">
      <w:pPr>
        <w:widowControl w:val="0"/>
        <w:tabs>
          <w:tab w:val="left" w:pos="993"/>
        </w:tabs>
        <w:spacing w:after="0" w:line="240" w:lineRule="auto"/>
        <w:ind w:right="63" w:firstLine="709"/>
        <w:jc w:val="both"/>
        <w:rPr>
          <w:rFonts w:ascii="Times New Roman" w:hAnsi="Times New Roman"/>
          <w:sz w:val="28"/>
          <w:szCs w:val="28"/>
          <w:lang w:val="uk-UA"/>
        </w:rPr>
      </w:pPr>
      <w:r w:rsidRPr="00F17CAA">
        <w:rPr>
          <w:rFonts w:ascii="Times New Roman" w:hAnsi="Times New Roman"/>
          <w:sz w:val="28"/>
          <w:szCs w:val="28"/>
          <w:lang w:val="uk-UA"/>
        </w:rPr>
        <w:t xml:space="preserve">ЗК1. </w:t>
      </w:r>
      <w:r w:rsidR="009A1965">
        <w:rPr>
          <w:rFonts w:ascii="Times New Roman" w:hAnsi="Times New Roman"/>
          <w:sz w:val="28"/>
          <w:szCs w:val="28"/>
          <w:lang w:val="uk-UA"/>
        </w:rPr>
        <w:t>Здатність застосовувати знання у практичних ситуаціях.</w:t>
      </w:r>
    </w:p>
    <w:p w:rsidR="00F17CAA" w:rsidRDefault="00F17CAA" w:rsidP="00063E87">
      <w:pPr>
        <w:widowControl w:val="0"/>
        <w:tabs>
          <w:tab w:val="left" w:pos="993"/>
        </w:tabs>
        <w:spacing w:after="0" w:line="240" w:lineRule="auto"/>
        <w:ind w:right="63" w:firstLine="709"/>
        <w:jc w:val="both"/>
        <w:rPr>
          <w:rFonts w:ascii="Times New Roman" w:hAnsi="Times New Roman"/>
          <w:sz w:val="28"/>
          <w:szCs w:val="28"/>
          <w:lang w:val="uk-UA"/>
        </w:rPr>
      </w:pPr>
      <w:r w:rsidRPr="00F17CAA">
        <w:rPr>
          <w:rFonts w:ascii="Times New Roman" w:hAnsi="Times New Roman"/>
          <w:sz w:val="28"/>
          <w:szCs w:val="28"/>
          <w:lang w:val="uk-UA"/>
        </w:rPr>
        <w:t>ЗК4. Здатність працювати в як автономно, так і в команді.</w:t>
      </w:r>
    </w:p>
    <w:p w:rsidR="00F17CAA" w:rsidRDefault="00F17CAA" w:rsidP="00063E87">
      <w:pPr>
        <w:widowControl w:val="0"/>
        <w:tabs>
          <w:tab w:val="left" w:pos="993"/>
        </w:tabs>
        <w:spacing w:after="0" w:line="240" w:lineRule="auto"/>
        <w:ind w:right="63" w:firstLine="709"/>
        <w:jc w:val="both"/>
        <w:rPr>
          <w:rFonts w:ascii="Times New Roman" w:hAnsi="Times New Roman"/>
          <w:sz w:val="28"/>
          <w:szCs w:val="28"/>
          <w:lang w:val="uk-UA"/>
        </w:rPr>
      </w:pPr>
      <w:r w:rsidRPr="00F17CAA">
        <w:rPr>
          <w:rFonts w:ascii="Times New Roman" w:hAnsi="Times New Roman"/>
          <w:sz w:val="28"/>
          <w:szCs w:val="28"/>
          <w:lang w:val="uk-UA"/>
        </w:rPr>
        <w:t>ЗК5. Здатність мотивувати людей та рухатися до спільної мети.</w:t>
      </w:r>
    </w:p>
    <w:p w:rsidR="00123386" w:rsidRDefault="00F17CAA" w:rsidP="00063E87">
      <w:pPr>
        <w:widowControl w:val="0"/>
        <w:tabs>
          <w:tab w:val="left" w:pos="993"/>
        </w:tabs>
        <w:spacing w:after="0" w:line="240" w:lineRule="auto"/>
        <w:ind w:right="63" w:firstLine="709"/>
        <w:jc w:val="both"/>
        <w:rPr>
          <w:rFonts w:ascii="Times New Roman" w:hAnsi="Times New Roman"/>
          <w:sz w:val="28"/>
          <w:szCs w:val="28"/>
          <w:lang w:val="uk-UA"/>
        </w:rPr>
      </w:pPr>
      <w:r w:rsidRPr="00F17CAA">
        <w:rPr>
          <w:rFonts w:ascii="Times New Roman" w:hAnsi="Times New Roman"/>
          <w:sz w:val="28"/>
          <w:szCs w:val="28"/>
          <w:lang w:val="uk-UA"/>
        </w:rPr>
        <w:t xml:space="preserve">ЗК11. </w:t>
      </w:r>
      <w:r w:rsidR="00123386">
        <w:rPr>
          <w:rFonts w:ascii="Times New Roman" w:hAnsi="Times New Roman"/>
          <w:sz w:val="28"/>
          <w:szCs w:val="28"/>
          <w:lang w:val="uk-UA"/>
        </w:rPr>
        <w:t>Здатність до пошуку, оброблення та аналізу інформації з різних джерел.</w:t>
      </w:r>
    </w:p>
    <w:p w:rsidR="00123386" w:rsidRPr="00123386" w:rsidRDefault="00123386" w:rsidP="00063E87">
      <w:pPr>
        <w:widowControl w:val="0"/>
        <w:tabs>
          <w:tab w:val="left" w:pos="993"/>
        </w:tabs>
        <w:spacing w:after="0" w:line="240" w:lineRule="auto"/>
        <w:ind w:right="63" w:firstLine="709"/>
        <w:jc w:val="both"/>
        <w:rPr>
          <w:rFonts w:ascii="Times New Roman" w:hAnsi="Times New Roman"/>
          <w:i/>
          <w:sz w:val="28"/>
          <w:szCs w:val="28"/>
          <w:lang w:val="uk-UA"/>
        </w:rPr>
      </w:pPr>
      <w:r w:rsidRPr="00123386">
        <w:rPr>
          <w:rFonts w:ascii="Times New Roman" w:hAnsi="Times New Roman"/>
          <w:i/>
          <w:sz w:val="28"/>
          <w:szCs w:val="28"/>
          <w:lang w:val="uk-UA"/>
        </w:rPr>
        <w:t>Спеціальні (фахові) компетентності:</w:t>
      </w:r>
    </w:p>
    <w:p w:rsidR="00F17CAA" w:rsidRDefault="00F17CAA" w:rsidP="00063E87">
      <w:pPr>
        <w:widowControl w:val="0"/>
        <w:tabs>
          <w:tab w:val="left" w:pos="993"/>
        </w:tabs>
        <w:spacing w:after="0" w:line="240" w:lineRule="auto"/>
        <w:ind w:right="63" w:firstLine="709"/>
        <w:jc w:val="both"/>
        <w:rPr>
          <w:rFonts w:ascii="Times New Roman" w:hAnsi="Times New Roman"/>
          <w:sz w:val="28"/>
          <w:szCs w:val="28"/>
          <w:lang w:val="uk-UA"/>
        </w:rPr>
      </w:pPr>
      <w:r w:rsidRPr="00F17CAA">
        <w:rPr>
          <w:rFonts w:ascii="Times New Roman" w:hAnsi="Times New Roman"/>
          <w:sz w:val="28"/>
          <w:szCs w:val="28"/>
          <w:lang w:val="uk-UA"/>
        </w:rPr>
        <w:t>ФК3. Знати концепції комп’ютерної реалізації моделей предмету дослідження на основі сучасних підходів, використовувати концепції паралельної обробки інформації</w:t>
      </w:r>
    </w:p>
    <w:p w:rsidR="00123386" w:rsidRDefault="00F17CAA" w:rsidP="00063E87">
      <w:pPr>
        <w:widowControl w:val="0"/>
        <w:tabs>
          <w:tab w:val="left" w:pos="993"/>
        </w:tabs>
        <w:spacing w:after="0" w:line="240" w:lineRule="auto"/>
        <w:ind w:right="63" w:firstLine="709"/>
        <w:jc w:val="both"/>
        <w:rPr>
          <w:rFonts w:ascii="Times New Roman" w:hAnsi="Times New Roman"/>
          <w:sz w:val="28"/>
          <w:szCs w:val="28"/>
          <w:lang w:val="uk-UA"/>
        </w:rPr>
      </w:pPr>
      <w:r w:rsidRPr="00F17CAA">
        <w:rPr>
          <w:rFonts w:ascii="Times New Roman" w:hAnsi="Times New Roman"/>
          <w:sz w:val="28"/>
          <w:szCs w:val="28"/>
          <w:lang w:val="uk-UA"/>
        </w:rPr>
        <w:t>ФК5. Знати сутність та специфік</w:t>
      </w:r>
      <w:r w:rsidR="00222B20">
        <w:rPr>
          <w:rFonts w:ascii="Times New Roman" w:hAnsi="Times New Roman"/>
          <w:sz w:val="28"/>
          <w:szCs w:val="28"/>
          <w:lang w:val="uk-UA"/>
        </w:rPr>
        <w:t>у оптимізаційних підходів в тех</w:t>
      </w:r>
      <w:r w:rsidRPr="00F17CAA">
        <w:rPr>
          <w:rFonts w:ascii="Times New Roman" w:hAnsi="Times New Roman"/>
          <w:sz w:val="28"/>
          <w:szCs w:val="28"/>
          <w:lang w:val="uk-UA"/>
        </w:rPr>
        <w:t>нічних, економічних, соціальних та управлінських системах та значення оптимізації для досягнення найкращих результатів управлінської діяльності та управлінських рішень</w:t>
      </w:r>
      <w:r w:rsidR="00222B20">
        <w:rPr>
          <w:rFonts w:ascii="Times New Roman" w:hAnsi="Times New Roman"/>
          <w:sz w:val="28"/>
          <w:szCs w:val="28"/>
          <w:lang w:val="uk-UA"/>
        </w:rPr>
        <w:t>.</w:t>
      </w:r>
    </w:p>
    <w:p w:rsidR="00123386" w:rsidRPr="009A1965" w:rsidRDefault="00123386" w:rsidP="00063E87">
      <w:pPr>
        <w:widowControl w:val="0"/>
        <w:tabs>
          <w:tab w:val="left" w:pos="993"/>
        </w:tabs>
        <w:spacing w:after="0" w:line="240" w:lineRule="auto"/>
        <w:ind w:right="63" w:firstLine="709"/>
        <w:jc w:val="both"/>
        <w:rPr>
          <w:rFonts w:ascii="Times New Roman" w:hAnsi="Times New Roman"/>
          <w:sz w:val="28"/>
          <w:szCs w:val="28"/>
          <w:lang w:val="uk-UA"/>
        </w:rPr>
      </w:pPr>
    </w:p>
    <w:p w:rsidR="003933D7" w:rsidRPr="00482E0E" w:rsidRDefault="00A555F1" w:rsidP="00AC694A">
      <w:pPr>
        <w:widowControl w:val="0"/>
        <w:tabs>
          <w:tab w:val="left" w:pos="993"/>
        </w:tabs>
        <w:spacing w:after="0" w:line="240" w:lineRule="auto"/>
        <w:ind w:firstLine="709"/>
        <w:rPr>
          <w:rFonts w:ascii="Times New Roman" w:hAnsi="Times New Roman"/>
          <w:sz w:val="28"/>
          <w:szCs w:val="28"/>
          <w:lang w:val="uk-UA"/>
        </w:rPr>
      </w:pPr>
      <w:r w:rsidRPr="00482E0E">
        <w:rPr>
          <w:rFonts w:ascii="Times New Roman" w:hAnsi="Times New Roman"/>
          <w:b/>
          <w:bCs/>
          <w:sz w:val="28"/>
          <w:szCs w:val="28"/>
          <w:lang w:val="uk-UA"/>
        </w:rPr>
        <w:t>У рез</w:t>
      </w:r>
      <w:r w:rsidRPr="00482E0E">
        <w:rPr>
          <w:rFonts w:ascii="Times New Roman" w:hAnsi="Times New Roman"/>
          <w:b/>
          <w:bCs/>
          <w:spacing w:val="-1"/>
          <w:sz w:val="28"/>
          <w:szCs w:val="28"/>
          <w:lang w:val="uk-UA"/>
        </w:rPr>
        <w:t>у</w:t>
      </w:r>
      <w:r w:rsidRPr="00482E0E">
        <w:rPr>
          <w:rFonts w:ascii="Times New Roman" w:hAnsi="Times New Roman"/>
          <w:b/>
          <w:bCs/>
          <w:spacing w:val="1"/>
          <w:sz w:val="28"/>
          <w:szCs w:val="28"/>
          <w:lang w:val="uk-UA"/>
        </w:rPr>
        <w:t>л</w:t>
      </w:r>
      <w:r w:rsidRPr="00482E0E">
        <w:rPr>
          <w:rFonts w:ascii="Times New Roman" w:hAnsi="Times New Roman"/>
          <w:b/>
          <w:bCs/>
          <w:spacing w:val="-2"/>
          <w:sz w:val="28"/>
          <w:szCs w:val="28"/>
          <w:lang w:val="uk-UA"/>
        </w:rPr>
        <w:t>ь</w:t>
      </w:r>
      <w:r w:rsidRPr="00482E0E">
        <w:rPr>
          <w:rFonts w:ascii="Times New Roman" w:hAnsi="Times New Roman"/>
          <w:b/>
          <w:bCs/>
          <w:spacing w:val="1"/>
          <w:sz w:val="28"/>
          <w:szCs w:val="28"/>
          <w:lang w:val="uk-UA"/>
        </w:rPr>
        <w:t>т</w:t>
      </w:r>
      <w:r w:rsidRPr="00482E0E">
        <w:rPr>
          <w:rFonts w:ascii="Times New Roman" w:hAnsi="Times New Roman"/>
          <w:b/>
          <w:bCs/>
          <w:spacing w:val="-1"/>
          <w:sz w:val="28"/>
          <w:szCs w:val="28"/>
          <w:lang w:val="uk-UA"/>
        </w:rPr>
        <w:t>ат</w:t>
      </w:r>
      <w:r w:rsidRPr="00482E0E">
        <w:rPr>
          <w:rFonts w:ascii="Times New Roman" w:hAnsi="Times New Roman"/>
          <w:b/>
          <w:bCs/>
          <w:sz w:val="28"/>
          <w:szCs w:val="28"/>
          <w:lang w:val="uk-UA"/>
        </w:rPr>
        <w:t>і</w:t>
      </w:r>
      <w:r w:rsidR="00360500" w:rsidRPr="00482E0E">
        <w:rPr>
          <w:rFonts w:ascii="Times New Roman" w:hAnsi="Times New Roman"/>
          <w:b/>
          <w:bCs/>
          <w:sz w:val="28"/>
          <w:szCs w:val="28"/>
          <w:lang w:val="uk-UA"/>
        </w:rPr>
        <w:t xml:space="preserve"> </w:t>
      </w:r>
      <w:r w:rsidRPr="00482E0E">
        <w:rPr>
          <w:rFonts w:ascii="Times New Roman" w:hAnsi="Times New Roman"/>
          <w:b/>
          <w:bCs/>
          <w:spacing w:val="-1"/>
          <w:sz w:val="28"/>
          <w:szCs w:val="28"/>
          <w:lang w:val="uk-UA"/>
        </w:rPr>
        <w:t>ви</w:t>
      </w:r>
      <w:r w:rsidRPr="00482E0E">
        <w:rPr>
          <w:rFonts w:ascii="Times New Roman" w:hAnsi="Times New Roman"/>
          <w:b/>
          <w:bCs/>
          <w:sz w:val="28"/>
          <w:szCs w:val="28"/>
          <w:lang w:val="uk-UA"/>
        </w:rPr>
        <w:t>вч</w:t>
      </w:r>
      <w:r w:rsidRPr="00482E0E">
        <w:rPr>
          <w:rFonts w:ascii="Times New Roman" w:hAnsi="Times New Roman"/>
          <w:b/>
          <w:bCs/>
          <w:spacing w:val="-3"/>
          <w:sz w:val="28"/>
          <w:szCs w:val="28"/>
          <w:lang w:val="uk-UA"/>
        </w:rPr>
        <w:t>е</w:t>
      </w:r>
      <w:r w:rsidRPr="00482E0E">
        <w:rPr>
          <w:rFonts w:ascii="Times New Roman" w:hAnsi="Times New Roman"/>
          <w:b/>
          <w:bCs/>
          <w:spacing w:val="-1"/>
          <w:sz w:val="28"/>
          <w:szCs w:val="28"/>
          <w:lang w:val="uk-UA"/>
        </w:rPr>
        <w:t>нн</w:t>
      </w:r>
      <w:r w:rsidRPr="00482E0E">
        <w:rPr>
          <w:rFonts w:ascii="Times New Roman" w:hAnsi="Times New Roman"/>
          <w:b/>
          <w:bCs/>
          <w:sz w:val="28"/>
          <w:szCs w:val="28"/>
          <w:lang w:val="uk-UA"/>
        </w:rPr>
        <w:t xml:space="preserve">я </w:t>
      </w:r>
      <w:r w:rsidRPr="00482E0E">
        <w:rPr>
          <w:rFonts w:ascii="Times New Roman" w:hAnsi="Times New Roman"/>
          <w:b/>
          <w:bCs/>
          <w:spacing w:val="-1"/>
          <w:sz w:val="28"/>
          <w:szCs w:val="28"/>
          <w:lang w:val="uk-UA"/>
        </w:rPr>
        <w:t>н</w:t>
      </w:r>
      <w:r w:rsidRPr="00482E0E">
        <w:rPr>
          <w:rFonts w:ascii="Times New Roman" w:hAnsi="Times New Roman"/>
          <w:b/>
          <w:bCs/>
          <w:spacing w:val="1"/>
          <w:sz w:val="28"/>
          <w:szCs w:val="28"/>
          <w:lang w:val="uk-UA"/>
        </w:rPr>
        <w:t>а</w:t>
      </w:r>
      <w:r w:rsidRPr="00482E0E">
        <w:rPr>
          <w:rFonts w:ascii="Times New Roman" w:hAnsi="Times New Roman"/>
          <w:b/>
          <w:bCs/>
          <w:sz w:val="28"/>
          <w:szCs w:val="28"/>
          <w:lang w:val="uk-UA"/>
        </w:rPr>
        <w:t>вча</w:t>
      </w:r>
      <w:r w:rsidRPr="00482E0E">
        <w:rPr>
          <w:rFonts w:ascii="Times New Roman" w:hAnsi="Times New Roman"/>
          <w:b/>
          <w:bCs/>
          <w:spacing w:val="1"/>
          <w:sz w:val="28"/>
          <w:szCs w:val="28"/>
          <w:lang w:val="uk-UA"/>
        </w:rPr>
        <w:t>л</w:t>
      </w:r>
      <w:r w:rsidRPr="00482E0E">
        <w:rPr>
          <w:rFonts w:ascii="Times New Roman" w:hAnsi="Times New Roman"/>
          <w:b/>
          <w:bCs/>
          <w:sz w:val="28"/>
          <w:szCs w:val="28"/>
          <w:lang w:val="uk-UA"/>
        </w:rPr>
        <w:t>ь</w:t>
      </w:r>
      <w:r w:rsidRPr="00482E0E">
        <w:rPr>
          <w:rFonts w:ascii="Times New Roman" w:hAnsi="Times New Roman"/>
          <w:b/>
          <w:bCs/>
          <w:spacing w:val="-3"/>
          <w:sz w:val="28"/>
          <w:szCs w:val="28"/>
          <w:lang w:val="uk-UA"/>
        </w:rPr>
        <w:t>н</w:t>
      </w:r>
      <w:r w:rsidRPr="00482E0E">
        <w:rPr>
          <w:rFonts w:ascii="Times New Roman" w:hAnsi="Times New Roman"/>
          <w:b/>
          <w:bCs/>
          <w:spacing w:val="1"/>
          <w:sz w:val="28"/>
          <w:szCs w:val="28"/>
          <w:lang w:val="uk-UA"/>
        </w:rPr>
        <w:t>о</w:t>
      </w:r>
      <w:r w:rsidRPr="00482E0E">
        <w:rPr>
          <w:rFonts w:ascii="Times New Roman" w:hAnsi="Times New Roman"/>
          <w:b/>
          <w:bCs/>
          <w:sz w:val="28"/>
          <w:szCs w:val="28"/>
          <w:lang w:val="uk-UA"/>
        </w:rPr>
        <w:t>ї</w:t>
      </w:r>
      <w:r w:rsidR="00360500" w:rsidRPr="00482E0E">
        <w:rPr>
          <w:rFonts w:ascii="Times New Roman" w:hAnsi="Times New Roman"/>
          <w:b/>
          <w:bCs/>
          <w:sz w:val="28"/>
          <w:szCs w:val="28"/>
          <w:lang w:val="uk-UA"/>
        </w:rPr>
        <w:t xml:space="preserve"> </w:t>
      </w:r>
      <w:r w:rsidRPr="00482E0E">
        <w:rPr>
          <w:rFonts w:ascii="Times New Roman" w:hAnsi="Times New Roman"/>
          <w:b/>
          <w:bCs/>
          <w:sz w:val="28"/>
          <w:szCs w:val="28"/>
          <w:lang w:val="uk-UA"/>
        </w:rPr>
        <w:t>д</w:t>
      </w:r>
      <w:r w:rsidRPr="00482E0E">
        <w:rPr>
          <w:rFonts w:ascii="Times New Roman" w:hAnsi="Times New Roman"/>
          <w:b/>
          <w:bCs/>
          <w:spacing w:val="-4"/>
          <w:sz w:val="28"/>
          <w:szCs w:val="28"/>
          <w:lang w:val="uk-UA"/>
        </w:rPr>
        <w:t>и</w:t>
      </w:r>
      <w:r w:rsidRPr="00482E0E">
        <w:rPr>
          <w:rFonts w:ascii="Times New Roman" w:hAnsi="Times New Roman"/>
          <w:b/>
          <w:bCs/>
          <w:sz w:val="28"/>
          <w:szCs w:val="28"/>
          <w:lang w:val="uk-UA"/>
        </w:rPr>
        <w:t>сц</w:t>
      </w:r>
      <w:r w:rsidRPr="00482E0E">
        <w:rPr>
          <w:rFonts w:ascii="Times New Roman" w:hAnsi="Times New Roman"/>
          <w:b/>
          <w:bCs/>
          <w:spacing w:val="-2"/>
          <w:sz w:val="28"/>
          <w:szCs w:val="28"/>
          <w:lang w:val="uk-UA"/>
        </w:rPr>
        <w:t>и</w:t>
      </w:r>
      <w:r w:rsidRPr="00482E0E">
        <w:rPr>
          <w:rFonts w:ascii="Times New Roman" w:hAnsi="Times New Roman"/>
          <w:b/>
          <w:bCs/>
          <w:spacing w:val="-1"/>
          <w:sz w:val="28"/>
          <w:szCs w:val="28"/>
          <w:lang w:val="uk-UA"/>
        </w:rPr>
        <w:t>п</w:t>
      </w:r>
      <w:r w:rsidRPr="00482E0E">
        <w:rPr>
          <w:rFonts w:ascii="Times New Roman" w:hAnsi="Times New Roman"/>
          <w:b/>
          <w:bCs/>
          <w:spacing w:val="1"/>
          <w:sz w:val="28"/>
          <w:szCs w:val="28"/>
          <w:lang w:val="uk-UA"/>
        </w:rPr>
        <w:t>лі</w:t>
      </w:r>
      <w:r w:rsidRPr="00482E0E">
        <w:rPr>
          <w:rFonts w:ascii="Times New Roman" w:hAnsi="Times New Roman"/>
          <w:b/>
          <w:bCs/>
          <w:spacing w:val="-1"/>
          <w:sz w:val="28"/>
          <w:szCs w:val="28"/>
          <w:lang w:val="uk-UA"/>
        </w:rPr>
        <w:t>н</w:t>
      </w:r>
      <w:r w:rsidRPr="00482E0E">
        <w:rPr>
          <w:rFonts w:ascii="Times New Roman" w:hAnsi="Times New Roman"/>
          <w:b/>
          <w:bCs/>
          <w:sz w:val="28"/>
          <w:szCs w:val="28"/>
          <w:lang w:val="uk-UA"/>
        </w:rPr>
        <w:t>и с</w:t>
      </w:r>
      <w:r w:rsidRPr="00482E0E">
        <w:rPr>
          <w:rFonts w:ascii="Times New Roman" w:hAnsi="Times New Roman"/>
          <w:b/>
          <w:bCs/>
          <w:spacing w:val="-2"/>
          <w:sz w:val="28"/>
          <w:szCs w:val="28"/>
          <w:lang w:val="uk-UA"/>
        </w:rPr>
        <w:t>т</w:t>
      </w:r>
      <w:r w:rsidRPr="00482E0E">
        <w:rPr>
          <w:rFonts w:ascii="Times New Roman" w:hAnsi="Times New Roman"/>
          <w:b/>
          <w:bCs/>
          <w:spacing w:val="1"/>
          <w:sz w:val="28"/>
          <w:szCs w:val="28"/>
          <w:lang w:val="uk-UA"/>
        </w:rPr>
        <w:t>у</w:t>
      </w:r>
      <w:r w:rsidRPr="00482E0E">
        <w:rPr>
          <w:rFonts w:ascii="Times New Roman" w:hAnsi="Times New Roman"/>
          <w:b/>
          <w:bCs/>
          <w:sz w:val="28"/>
          <w:szCs w:val="28"/>
          <w:lang w:val="uk-UA"/>
        </w:rPr>
        <w:t>де</w:t>
      </w:r>
      <w:r w:rsidRPr="00482E0E">
        <w:rPr>
          <w:rFonts w:ascii="Times New Roman" w:hAnsi="Times New Roman"/>
          <w:b/>
          <w:bCs/>
          <w:spacing w:val="-1"/>
          <w:sz w:val="28"/>
          <w:szCs w:val="28"/>
          <w:lang w:val="uk-UA"/>
        </w:rPr>
        <w:t>н</w:t>
      </w:r>
      <w:r w:rsidRPr="00482E0E">
        <w:rPr>
          <w:rFonts w:ascii="Times New Roman" w:hAnsi="Times New Roman"/>
          <w:b/>
          <w:bCs/>
          <w:sz w:val="28"/>
          <w:szCs w:val="28"/>
          <w:lang w:val="uk-UA"/>
        </w:rPr>
        <w:t>т</w:t>
      </w:r>
      <w:r w:rsidR="00360500" w:rsidRPr="00482E0E">
        <w:rPr>
          <w:rFonts w:ascii="Times New Roman" w:hAnsi="Times New Roman"/>
          <w:b/>
          <w:bCs/>
          <w:sz w:val="28"/>
          <w:szCs w:val="28"/>
          <w:lang w:val="uk-UA"/>
        </w:rPr>
        <w:t xml:space="preserve"> </w:t>
      </w:r>
      <w:r w:rsidRPr="00482E0E">
        <w:rPr>
          <w:rFonts w:ascii="Times New Roman" w:hAnsi="Times New Roman"/>
          <w:b/>
          <w:bCs/>
          <w:spacing w:val="-4"/>
          <w:sz w:val="28"/>
          <w:szCs w:val="28"/>
          <w:lang w:val="uk-UA"/>
        </w:rPr>
        <w:t>п</w:t>
      </w:r>
      <w:r w:rsidRPr="00482E0E">
        <w:rPr>
          <w:rFonts w:ascii="Times New Roman" w:hAnsi="Times New Roman"/>
          <w:b/>
          <w:bCs/>
          <w:spacing w:val="1"/>
          <w:sz w:val="28"/>
          <w:szCs w:val="28"/>
          <w:lang w:val="uk-UA"/>
        </w:rPr>
        <w:t>о</w:t>
      </w:r>
      <w:r w:rsidRPr="00482E0E">
        <w:rPr>
          <w:rFonts w:ascii="Times New Roman" w:hAnsi="Times New Roman"/>
          <w:b/>
          <w:bCs/>
          <w:sz w:val="28"/>
          <w:szCs w:val="28"/>
          <w:lang w:val="uk-UA"/>
        </w:rPr>
        <w:t>в</w:t>
      </w:r>
      <w:r w:rsidRPr="00482E0E">
        <w:rPr>
          <w:rFonts w:ascii="Times New Roman" w:hAnsi="Times New Roman"/>
          <w:b/>
          <w:bCs/>
          <w:spacing w:val="-1"/>
          <w:sz w:val="28"/>
          <w:szCs w:val="28"/>
          <w:lang w:val="uk-UA"/>
        </w:rPr>
        <w:t>ин</w:t>
      </w:r>
      <w:r w:rsidRPr="00482E0E">
        <w:rPr>
          <w:rFonts w:ascii="Times New Roman" w:hAnsi="Times New Roman"/>
          <w:b/>
          <w:bCs/>
          <w:sz w:val="28"/>
          <w:szCs w:val="28"/>
          <w:lang w:val="uk-UA"/>
        </w:rPr>
        <w:t>е</w:t>
      </w:r>
      <w:r w:rsidRPr="00482E0E">
        <w:rPr>
          <w:rFonts w:ascii="Times New Roman" w:hAnsi="Times New Roman"/>
          <w:b/>
          <w:bCs/>
          <w:spacing w:val="2"/>
          <w:sz w:val="28"/>
          <w:szCs w:val="28"/>
          <w:lang w:val="uk-UA"/>
        </w:rPr>
        <w:t>н</w:t>
      </w:r>
      <w:r w:rsidRPr="00482E0E">
        <w:rPr>
          <w:rFonts w:ascii="Times New Roman" w:hAnsi="Times New Roman"/>
          <w:b/>
          <w:bCs/>
          <w:sz w:val="28"/>
          <w:szCs w:val="28"/>
          <w:lang w:val="uk-UA"/>
        </w:rPr>
        <w:t>:</w:t>
      </w:r>
    </w:p>
    <w:p w:rsidR="003933D7" w:rsidRDefault="00A555F1" w:rsidP="00AC694A">
      <w:pPr>
        <w:widowControl w:val="0"/>
        <w:tabs>
          <w:tab w:val="left" w:pos="993"/>
        </w:tabs>
        <w:spacing w:after="0" w:line="240" w:lineRule="auto"/>
        <w:ind w:right="13" w:firstLine="709"/>
        <w:jc w:val="both"/>
        <w:rPr>
          <w:rFonts w:ascii="Times New Roman" w:hAnsi="Times New Roman"/>
          <w:b/>
          <w:bCs/>
          <w:sz w:val="28"/>
          <w:szCs w:val="28"/>
          <w:lang w:val="uk-UA"/>
        </w:rPr>
      </w:pPr>
      <w:r w:rsidRPr="00482E0E">
        <w:rPr>
          <w:rFonts w:ascii="Times New Roman" w:hAnsi="Times New Roman"/>
          <w:b/>
          <w:bCs/>
          <w:sz w:val="28"/>
          <w:szCs w:val="28"/>
          <w:lang w:val="uk-UA"/>
        </w:rPr>
        <w:t>з</w:t>
      </w:r>
      <w:r w:rsidRPr="00482E0E">
        <w:rPr>
          <w:rFonts w:ascii="Times New Roman" w:hAnsi="Times New Roman"/>
          <w:b/>
          <w:bCs/>
          <w:spacing w:val="-1"/>
          <w:sz w:val="28"/>
          <w:szCs w:val="28"/>
          <w:lang w:val="uk-UA"/>
        </w:rPr>
        <w:t>н</w:t>
      </w:r>
      <w:r w:rsidRPr="00482E0E">
        <w:rPr>
          <w:rFonts w:ascii="Times New Roman" w:hAnsi="Times New Roman"/>
          <w:b/>
          <w:bCs/>
          <w:spacing w:val="1"/>
          <w:sz w:val="28"/>
          <w:szCs w:val="28"/>
          <w:lang w:val="uk-UA"/>
        </w:rPr>
        <w:t>ат</w:t>
      </w:r>
      <w:r w:rsidRPr="00482E0E">
        <w:rPr>
          <w:rFonts w:ascii="Times New Roman" w:hAnsi="Times New Roman"/>
          <w:b/>
          <w:bCs/>
          <w:spacing w:val="-1"/>
          <w:sz w:val="28"/>
          <w:szCs w:val="28"/>
          <w:lang w:val="uk-UA"/>
        </w:rPr>
        <w:t>и</w:t>
      </w:r>
      <w:r w:rsidRPr="00482E0E">
        <w:rPr>
          <w:rFonts w:ascii="Times New Roman" w:hAnsi="Times New Roman"/>
          <w:b/>
          <w:bCs/>
          <w:sz w:val="28"/>
          <w:szCs w:val="28"/>
          <w:lang w:val="uk-UA"/>
        </w:rPr>
        <w:t>:</w:t>
      </w:r>
    </w:p>
    <w:p w:rsidR="00222B20" w:rsidRDefault="00222B20" w:rsidP="00222B20">
      <w:pPr>
        <w:pStyle w:val="af7"/>
        <w:widowControl w:val="0"/>
        <w:numPr>
          <w:ilvl w:val="0"/>
          <w:numId w:val="5"/>
        </w:num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теоретичні основи управління проектами; </w:t>
      </w:r>
    </w:p>
    <w:p w:rsidR="00222B20" w:rsidRDefault="00222B20" w:rsidP="00222B20">
      <w:pPr>
        <w:pStyle w:val="af7"/>
        <w:widowControl w:val="0"/>
        <w:numPr>
          <w:ilvl w:val="0"/>
          <w:numId w:val="5"/>
        </w:num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основні функції управління проектами; </w:t>
      </w:r>
    </w:p>
    <w:p w:rsidR="00222B20" w:rsidRDefault="00222B20" w:rsidP="00222B20">
      <w:pPr>
        <w:pStyle w:val="af7"/>
        <w:widowControl w:val="0"/>
        <w:numPr>
          <w:ilvl w:val="0"/>
          <w:numId w:val="5"/>
        </w:num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способи організації управління проектами та планування змісту проекту; </w:t>
      </w:r>
    </w:p>
    <w:p w:rsidR="00222B20" w:rsidRDefault="00222B20" w:rsidP="00222B20">
      <w:pPr>
        <w:pStyle w:val="af7"/>
        <w:widowControl w:val="0"/>
        <w:numPr>
          <w:ilvl w:val="0"/>
          <w:numId w:val="5"/>
        </w:num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методи розрахунку матеріальних, фінансових, кадрових та інших ресурсів, джерела їх отримання та ефективного використання; </w:t>
      </w:r>
    </w:p>
    <w:p w:rsidR="00222B20" w:rsidRDefault="00222B20" w:rsidP="00222B20">
      <w:pPr>
        <w:pStyle w:val="af7"/>
        <w:widowControl w:val="0"/>
        <w:numPr>
          <w:ilvl w:val="0"/>
          <w:numId w:val="5"/>
        </w:num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ризики, що виникають при управлінні проектами, системи контролю за виконанням проекту;</w:t>
      </w:r>
    </w:p>
    <w:p w:rsidR="00222B20" w:rsidRDefault="00222B20" w:rsidP="00222B20">
      <w:pPr>
        <w:widowControl w:val="0"/>
        <w:spacing w:before="2" w:after="0" w:line="322" w:lineRule="exact"/>
        <w:ind w:right="97" w:firstLine="709"/>
        <w:jc w:val="both"/>
        <w:rPr>
          <w:rFonts w:ascii="Times New Roman" w:hAnsi="Times New Roman"/>
          <w:sz w:val="28"/>
          <w:szCs w:val="28"/>
        </w:rPr>
      </w:pPr>
      <w:r>
        <w:rPr>
          <w:rFonts w:ascii="Times New Roman" w:hAnsi="Times New Roman"/>
          <w:b/>
          <w:bCs/>
          <w:sz w:val="28"/>
          <w:szCs w:val="28"/>
        </w:rPr>
        <w:t>вміти:</w:t>
      </w:r>
    </w:p>
    <w:p w:rsidR="00222B20" w:rsidRDefault="00222B20" w:rsidP="00222B20">
      <w:pPr>
        <w:pStyle w:val="af7"/>
        <w:widowControl w:val="0"/>
        <w:numPr>
          <w:ilvl w:val="0"/>
          <w:numId w:val="5"/>
        </w:num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планувати зміст проекту; </w:t>
      </w:r>
    </w:p>
    <w:p w:rsidR="00222B20" w:rsidRDefault="00222B20" w:rsidP="00222B20">
      <w:pPr>
        <w:pStyle w:val="af7"/>
        <w:widowControl w:val="0"/>
        <w:numPr>
          <w:ilvl w:val="0"/>
          <w:numId w:val="5"/>
        </w:num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контролювати хід виконання проекту; </w:t>
      </w:r>
    </w:p>
    <w:p w:rsidR="00222B20" w:rsidRDefault="00222B20" w:rsidP="00222B20">
      <w:pPr>
        <w:pStyle w:val="af7"/>
        <w:widowControl w:val="0"/>
        <w:numPr>
          <w:ilvl w:val="0"/>
          <w:numId w:val="5"/>
        </w:num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формувати команду проекту; </w:t>
      </w:r>
    </w:p>
    <w:p w:rsidR="00222B20" w:rsidRDefault="00222B20" w:rsidP="00222B20">
      <w:pPr>
        <w:pStyle w:val="af7"/>
        <w:widowControl w:val="0"/>
        <w:numPr>
          <w:ilvl w:val="0"/>
          <w:numId w:val="5"/>
        </w:num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користуватися пакетами прикладних програм для управління проектами;</w:t>
      </w:r>
    </w:p>
    <w:p w:rsidR="00222B20" w:rsidRDefault="00222B20" w:rsidP="00222B20">
      <w:pPr>
        <w:pStyle w:val="af7"/>
        <w:widowControl w:val="0"/>
        <w:numPr>
          <w:ilvl w:val="0"/>
          <w:numId w:val="5"/>
        </w:num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відстежувати хід виконання проектів та вносити корективи при відхиленнях від плану;</w:t>
      </w:r>
    </w:p>
    <w:p w:rsidR="00222B20" w:rsidRDefault="00222B20" w:rsidP="00222B20">
      <w:pPr>
        <w:pStyle w:val="af7"/>
        <w:widowControl w:val="0"/>
        <w:numPr>
          <w:ilvl w:val="0"/>
          <w:numId w:val="5"/>
        </w:num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моделювати різні сценарії виконання проектів; </w:t>
      </w:r>
    </w:p>
    <w:p w:rsidR="00222B20" w:rsidRDefault="00222B20" w:rsidP="00222B20">
      <w:pPr>
        <w:pStyle w:val="af7"/>
        <w:widowControl w:val="0"/>
        <w:numPr>
          <w:ilvl w:val="0"/>
          <w:numId w:val="5"/>
        </w:num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ефективно керувати ресурсами при одночасному виконанні кількох проектів; </w:t>
      </w:r>
    </w:p>
    <w:p w:rsidR="00222B20" w:rsidRDefault="00222B20" w:rsidP="00222B20">
      <w:pPr>
        <w:pStyle w:val="af7"/>
        <w:widowControl w:val="0"/>
        <w:numPr>
          <w:ilvl w:val="0"/>
          <w:numId w:val="5"/>
        </w:num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розраховувати та ефективно керувати бюджетом проекту.</w:t>
      </w:r>
    </w:p>
    <w:p w:rsidR="00F17CAA" w:rsidRDefault="008E0D1B" w:rsidP="00F17CAA">
      <w:pPr>
        <w:pStyle w:val="af1"/>
        <w:ind w:firstLine="709"/>
        <w:jc w:val="both"/>
        <w:rPr>
          <w:rFonts w:ascii="Times New Roman" w:hAnsi="Times New Roman" w:cs="Times New Roman"/>
          <w:sz w:val="28"/>
          <w:szCs w:val="28"/>
          <w:lang w:val="uk-UA"/>
        </w:rPr>
      </w:pPr>
      <w:r w:rsidRPr="008E0D1B">
        <w:rPr>
          <w:rFonts w:ascii="Times New Roman" w:hAnsi="Times New Roman" w:cs="Times New Roman"/>
          <w:sz w:val="28"/>
          <w:szCs w:val="28"/>
          <w:lang w:val="uk-UA"/>
        </w:rPr>
        <w:t xml:space="preserve">На вивчення навчальної дисципліни відводиться </w:t>
      </w:r>
      <w:r w:rsidR="006273A5">
        <w:rPr>
          <w:rFonts w:ascii="Times New Roman" w:hAnsi="Times New Roman" w:cs="Times New Roman"/>
          <w:sz w:val="28"/>
          <w:szCs w:val="28"/>
          <w:lang w:val="uk-UA"/>
        </w:rPr>
        <w:t>9</w:t>
      </w:r>
      <w:r>
        <w:rPr>
          <w:rFonts w:ascii="Times New Roman" w:hAnsi="Times New Roman" w:cs="Times New Roman"/>
          <w:sz w:val="28"/>
          <w:szCs w:val="28"/>
          <w:lang w:val="uk-UA"/>
        </w:rPr>
        <w:t xml:space="preserve">0 годин </w:t>
      </w:r>
      <w:r w:rsidR="006273A5">
        <w:rPr>
          <w:rFonts w:ascii="Times New Roman" w:hAnsi="Times New Roman" w:cs="Times New Roman"/>
          <w:sz w:val="28"/>
          <w:szCs w:val="28"/>
          <w:lang w:val="uk-UA"/>
        </w:rPr>
        <w:t>3</w:t>
      </w:r>
      <w:r w:rsidRPr="008E0D1B">
        <w:rPr>
          <w:rFonts w:ascii="Times New Roman" w:hAnsi="Times New Roman" w:cs="Times New Roman"/>
          <w:sz w:val="28"/>
          <w:szCs w:val="28"/>
          <w:lang w:val="uk-UA"/>
        </w:rPr>
        <w:t xml:space="preserve"> кредит</w:t>
      </w:r>
      <w:r w:rsidR="006273A5">
        <w:rPr>
          <w:rFonts w:ascii="Times New Roman" w:hAnsi="Times New Roman" w:cs="Times New Roman"/>
          <w:sz w:val="28"/>
          <w:szCs w:val="28"/>
          <w:lang w:val="uk-UA"/>
        </w:rPr>
        <w:t>и</w:t>
      </w:r>
      <w:r w:rsidRPr="008E0D1B">
        <w:rPr>
          <w:rFonts w:ascii="Times New Roman" w:hAnsi="Times New Roman" w:cs="Times New Roman"/>
          <w:sz w:val="28"/>
          <w:szCs w:val="28"/>
          <w:lang w:val="uk-UA"/>
        </w:rPr>
        <w:t xml:space="preserve"> ЄКТС.</w:t>
      </w:r>
    </w:p>
    <w:p w:rsidR="00F17CAA" w:rsidRPr="00F17CAA" w:rsidRDefault="00F17CAA" w:rsidP="00F17CAA">
      <w:pPr>
        <w:pStyle w:val="af1"/>
        <w:ind w:firstLine="709"/>
        <w:jc w:val="both"/>
        <w:rPr>
          <w:rFonts w:ascii="Times New Roman" w:hAnsi="Times New Roman"/>
          <w:bCs/>
          <w:spacing w:val="-3"/>
          <w:sz w:val="28"/>
          <w:szCs w:val="28"/>
          <w:lang w:val="uk-UA"/>
        </w:rPr>
      </w:pPr>
      <w:r w:rsidRPr="00F17CAA">
        <w:rPr>
          <w:rFonts w:ascii="Times New Roman" w:hAnsi="Times New Roman"/>
          <w:bCs/>
          <w:spacing w:val="-3"/>
          <w:sz w:val="28"/>
          <w:szCs w:val="28"/>
          <w:lang w:val="uk-UA"/>
        </w:rPr>
        <w:t>Навички та знання, набуті при вивченні дисципліни, можуть використовуватись при виконанні курсових, дипломних робіт та проходженні практики.</w:t>
      </w:r>
    </w:p>
    <w:p w:rsidR="00F17CAA" w:rsidRPr="00F17CAA" w:rsidRDefault="00F17CAA" w:rsidP="00F17CAA">
      <w:pPr>
        <w:pStyle w:val="af1"/>
        <w:ind w:firstLine="709"/>
        <w:jc w:val="both"/>
        <w:rPr>
          <w:rFonts w:ascii="Times New Roman" w:hAnsi="Times New Roman"/>
          <w:bCs/>
          <w:spacing w:val="-3"/>
          <w:sz w:val="28"/>
          <w:szCs w:val="28"/>
          <w:lang w:val="uk-UA"/>
        </w:rPr>
      </w:pPr>
      <w:r w:rsidRPr="00F17CAA">
        <w:rPr>
          <w:rFonts w:ascii="Times New Roman" w:hAnsi="Times New Roman"/>
          <w:bCs/>
          <w:spacing w:val="-3"/>
          <w:sz w:val="28"/>
          <w:szCs w:val="28"/>
          <w:lang w:val="uk-UA"/>
        </w:rPr>
        <w:t>Дисципліна «</w:t>
      </w:r>
      <w:r w:rsidR="00222B20" w:rsidRPr="00B71064">
        <w:rPr>
          <w:rFonts w:ascii="Times New Roman" w:hAnsi="Times New Roman"/>
          <w:sz w:val="28"/>
          <w:szCs w:val="28"/>
          <w:lang w:val="uk-UA"/>
        </w:rPr>
        <w:t xml:space="preserve">Гнучке управління </w:t>
      </w:r>
      <w:r w:rsidR="00222B20">
        <w:rPr>
          <w:rFonts w:ascii="Times New Roman" w:hAnsi="Times New Roman"/>
          <w:sz w:val="28"/>
          <w:szCs w:val="28"/>
          <w:lang w:val="uk-UA"/>
        </w:rPr>
        <w:t>проектами</w:t>
      </w:r>
      <w:r w:rsidRPr="00F17CAA">
        <w:rPr>
          <w:rFonts w:ascii="Times New Roman" w:hAnsi="Times New Roman"/>
          <w:bCs/>
          <w:spacing w:val="-3"/>
          <w:sz w:val="28"/>
          <w:szCs w:val="28"/>
          <w:lang w:val="uk-UA"/>
        </w:rPr>
        <w:t xml:space="preserve">» спрямована дати студентам уявлення про методологію підготовки й реалізації, способи та засоби побудови проектів, залучення ресурсів для реалізації цих проектів і механізмів управління ними. </w:t>
      </w:r>
    </w:p>
    <w:p w:rsidR="00F17CAA" w:rsidRDefault="00F17CAA" w:rsidP="00F17CAA">
      <w:pPr>
        <w:pStyle w:val="af1"/>
        <w:ind w:firstLine="709"/>
        <w:jc w:val="both"/>
        <w:rPr>
          <w:rFonts w:ascii="Times New Roman" w:hAnsi="Times New Roman"/>
          <w:bCs/>
          <w:spacing w:val="-3"/>
          <w:sz w:val="28"/>
          <w:szCs w:val="28"/>
          <w:lang w:val="uk-UA"/>
        </w:rPr>
      </w:pPr>
      <w:r w:rsidRPr="00F17CAA">
        <w:rPr>
          <w:rFonts w:ascii="Times New Roman" w:hAnsi="Times New Roman"/>
          <w:bCs/>
          <w:spacing w:val="-3"/>
          <w:sz w:val="28"/>
          <w:szCs w:val="28"/>
          <w:lang w:val="uk-UA"/>
        </w:rPr>
        <w:t>Вивчення цієї дисципліни сформує у студентів у студентів необхідні теоретичні знання і практичні навички з методології управління проектами, яка є перспективним напрямком розвитку теорії менеджменту і набуває все більшого поширення в усіх сферах діяльності, а також опанування відповідного інструментарію для успішного управління проектами інформатизації різних типів та видів.</w:t>
      </w:r>
    </w:p>
    <w:p w:rsidR="00F17CAA" w:rsidRPr="00F17CAA" w:rsidRDefault="00F17CAA" w:rsidP="00F17CAA">
      <w:pPr>
        <w:pStyle w:val="af1"/>
        <w:ind w:firstLine="709"/>
        <w:jc w:val="both"/>
        <w:rPr>
          <w:rFonts w:ascii="Times New Roman" w:hAnsi="Times New Roman"/>
          <w:bCs/>
          <w:spacing w:val="-3"/>
          <w:sz w:val="28"/>
          <w:szCs w:val="28"/>
          <w:lang w:val="uk-UA"/>
        </w:rPr>
      </w:pPr>
    </w:p>
    <w:p w:rsidR="003933D7" w:rsidRPr="00820110" w:rsidRDefault="00820110" w:rsidP="00461755">
      <w:pPr>
        <w:widowControl w:val="0"/>
        <w:spacing w:after="0" w:line="240" w:lineRule="auto"/>
        <w:ind w:firstLine="709"/>
        <w:rPr>
          <w:rFonts w:ascii="Times New Roman" w:hAnsi="Times New Roman"/>
          <w:b/>
          <w:bCs/>
          <w:sz w:val="28"/>
          <w:lang w:val="uk-UA"/>
        </w:rPr>
      </w:pPr>
      <w:r w:rsidRPr="00820110">
        <w:rPr>
          <w:rFonts w:ascii="Times New Roman" w:hAnsi="Times New Roman"/>
          <w:b/>
          <w:bCs/>
          <w:sz w:val="28"/>
          <w:lang w:val="uk-UA"/>
        </w:rPr>
        <w:t>2. Інформаційний обсяг</w:t>
      </w:r>
      <w:r w:rsidRPr="00820110">
        <w:rPr>
          <w:rFonts w:ascii="Times New Roman" w:hAnsi="Times New Roman"/>
          <w:sz w:val="28"/>
          <w:lang w:val="uk-UA"/>
        </w:rPr>
        <w:t xml:space="preserve"> </w:t>
      </w:r>
      <w:r w:rsidRPr="00820110">
        <w:rPr>
          <w:rFonts w:ascii="Times New Roman" w:hAnsi="Times New Roman"/>
          <w:b/>
          <w:sz w:val="28"/>
          <w:lang w:val="uk-UA"/>
        </w:rPr>
        <w:t>навчальної</w:t>
      </w:r>
      <w:r w:rsidRPr="00820110">
        <w:rPr>
          <w:rFonts w:ascii="Times New Roman" w:hAnsi="Times New Roman"/>
          <w:b/>
          <w:bCs/>
          <w:sz w:val="28"/>
          <w:lang w:val="uk-UA"/>
        </w:rPr>
        <w:t xml:space="preserve"> дисципліни</w:t>
      </w:r>
    </w:p>
    <w:p w:rsidR="00820110" w:rsidRDefault="00820110" w:rsidP="00461755">
      <w:pPr>
        <w:widowControl w:val="0"/>
        <w:spacing w:after="0" w:line="240" w:lineRule="auto"/>
        <w:ind w:firstLine="709"/>
        <w:rPr>
          <w:rFonts w:ascii="Times New Roman" w:hAnsi="Times New Roman"/>
          <w:sz w:val="28"/>
          <w:szCs w:val="28"/>
          <w:lang w:val="uk-UA"/>
        </w:rPr>
      </w:pPr>
    </w:p>
    <w:p w:rsidR="00254F3C" w:rsidRPr="00B704E4" w:rsidRDefault="00254F3C" w:rsidP="00254F3C">
      <w:pPr>
        <w:pStyle w:val="af7"/>
        <w:widowControl w:val="0"/>
        <w:tabs>
          <w:tab w:val="left" w:pos="993"/>
        </w:tabs>
        <w:spacing w:before="14" w:after="0" w:line="280" w:lineRule="exact"/>
        <w:ind w:left="709"/>
        <w:rPr>
          <w:rFonts w:ascii="Times New Roman" w:hAnsi="Times New Roman"/>
          <w:b/>
          <w:bCs/>
          <w:sz w:val="28"/>
          <w:szCs w:val="28"/>
          <w:lang w:val="uk-UA"/>
        </w:rPr>
      </w:pPr>
      <w:r w:rsidRPr="00B704E4">
        <w:rPr>
          <w:rFonts w:ascii="Times New Roman" w:hAnsi="Times New Roman"/>
          <w:b/>
          <w:bCs/>
          <w:sz w:val="28"/>
          <w:szCs w:val="28"/>
          <w:lang w:val="uk-UA"/>
        </w:rPr>
        <w:t>Змістовий модуль №1. Методологія проектного менеджменту</w:t>
      </w:r>
    </w:p>
    <w:p w:rsidR="00254F3C" w:rsidRPr="00820110" w:rsidRDefault="00254F3C" w:rsidP="00461755">
      <w:pPr>
        <w:widowControl w:val="0"/>
        <w:spacing w:after="0" w:line="240" w:lineRule="auto"/>
        <w:ind w:firstLine="709"/>
        <w:rPr>
          <w:rFonts w:ascii="Times New Roman" w:hAnsi="Times New Roman"/>
          <w:sz w:val="28"/>
          <w:szCs w:val="28"/>
          <w:lang w:val="uk-UA"/>
        </w:rPr>
      </w:pPr>
    </w:p>
    <w:p w:rsidR="0076525A" w:rsidRDefault="0076525A" w:rsidP="0076525A">
      <w:pPr>
        <w:spacing w:before="40" w:after="0" w:line="240" w:lineRule="auto"/>
        <w:ind w:firstLine="709"/>
        <w:jc w:val="both"/>
        <w:rPr>
          <w:rFonts w:ascii="Times New Roman" w:hAnsi="Times New Roman"/>
          <w:b/>
          <w:sz w:val="30"/>
          <w:szCs w:val="30"/>
          <w:lang w:val="uk-UA"/>
        </w:rPr>
      </w:pPr>
      <w:r>
        <w:rPr>
          <w:rFonts w:ascii="Times New Roman" w:hAnsi="Times New Roman"/>
          <w:b/>
          <w:sz w:val="30"/>
          <w:szCs w:val="30"/>
          <w:lang w:val="uk-UA"/>
        </w:rPr>
        <w:t>Тема 1. Система управління проектами: цілі, функції, структура елементи</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Системи управління проектами, їх цілі та функції Різновиди проектів та особливості їх менеджменту. Об'єктивна необхідність управління проектами.</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Системний підхід до управління проектами. Склад елементів системи та їх взаємозв'язок. Основні умови управління проектами.</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lastRenderedPageBreak/>
        <w:t>Основні та локальні цілі та функції управління проектами. Головне спрямування та цілі проекту. Цілепокладання на різних стадіях підготовки та реалізації проекту. Ієрархія цілей проекту і їх композиція. Функції управління проектами. Функції управління проектами. Модель управління проектами, як поєднання основних функцій та інструментів їх реалізації.</w:t>
      </w:r>
    </w:p>
    <w:p w:rsidR="0076525A" w:rsidRDefault="0076525A" w:rsidP="0076525A">
      <w:pPr>
        <w:spacing w:after="0" w:line="240" w:lineRule="auto"/>
        <w:ind w:firstLine="709"/>
        <w:jc w:val="both"/>
        <w:rPr>
          <w:rFonts w:ascii="Times New Roman" w:hAnsi="Times New Roman"/>
          <w:sz w:val="30"/>
          <w:szCs w:val="20"/>
          <w:lang w:val="uk-UA"/>
        </w:rPr>
      </w:pP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b/>
          <w:sz w:val="30"/>
          <w:szCs w:val="20"/>
          <w:lang w:val="uk-UA"/>
        </w:rPr>
        <w:t>Тема 2. Сучасні підходи до керування проектами</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 xml:space="preserve">Традиційні методології управління проектами. Гнучкі методології розробки, їх відмінності від традиційних методологій. Принципи Agile-маніфесту. Концепція Scrum: ролі, практики, документи. Роль менеджера проекту в Scrum. Крос-функціональні команди. Дошка згортання. Переваги та недоліки Scrum. </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Методологія Kanban: основні ідеї, порівняльний аналіз зі Scrum.</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Бережлива розробка програмного забезпечення Lean.</w:t>
      </w:r>
    </w:p>
    <w:p w:rsidR="0076525A" w:rsidRDefault="0076525A" w:rsidP="0076525A">
      <w:pPr>
        <w:spacing w:after="0" w:line="240" w:lineRule="auto"/>
        <w:ind w:firstLine="709"/>
        <w:jc w:val="both"/>
        <w:rPr>
          <w:rFonts w:ascii="Times New Roman" w:hAnsi="Times New Roman"/>
          <w:sz w:val="30"/>
          <w:szCs w:val="20"/>
          <w:lang w:val="uk-UA"/>
        </w:rPr>
      </w:pPr>
    </w:p>
    <w:p w:rsidR="0076525A" w:rsidRDefault="0076525A" w:rsidP="0076525A">
      <w:pPr>
        <w:spacing w:before="40" w:after="0" w:line="240" w:lineRule="auto"/>
        <w:ind w:firstLine="709"/>
        <w:jc w:val="both"/>
        <w:rPr>
          <w:rFonts w:ascii="Times New Roman" w:hAnsi="Times New Roman"/>
          <w:b/>
          <w:sz w:val="30"/>
          <w:szCs w:val="30"/>
          <w:lang w:val="uk-UA"/>
        </w:rPr>
      </w:pPr>
      <w:r>
        <w:rPr>
          <w:rFonts w:ascii="Times New Roman" w:hAnsi="Times New Roman"/>
          <w:b/>
          <w:sz w:val="30"/>
          <w:szCs w:val="30"/>
          <w:lang w:val="uk-UA"/>
        </w:rPr>
        <w:t>Тема 3. Організація управління проектами Зовнішні організаційні структури проекту</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Види організаційних систем. Основні різновиди організаційних структур управління. Технологія проектування організації в системі управління проектами.</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Проектування організаційної структури управління проектами. Базові елементи організаційної структури проекту. Функціональний та цільовий підходи, їх переваги та недоліки. Сутність та основні форми зовнішньої та внутрішньої організаційних структур.</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Принципи побудови. Види зовнішніх організаційних структур традиційної, матричної, гібридної,модульного зв'язку, їх характеристика, умови використання. Матрична організаційна структура. Головні види (функціональна,балансова, проектна). Основні умови створення і використання. Переваги та проблеми матричних структур.</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Внутрішня функціональна структура проекту. Внутрішня матрична структура, дивізіональна, федеральна, змішана структури. Умови та особливості застосування внутрішніх організаційних структур.</w:t>
      </w:r>
    </w:p>
    <w:p w:rsidR="0076525A" w:rsidRDefault="0076525A" w:rsidP="0076525A">
      <w:pPr>
        <w:spacing w:before="40" w:after="0" w:line="240" w:lineRule="auto"/>
        <w:ind w:firstLine="709"/>
        <w:jc w:val="both"/>
        <w:rPr>
          <w:rFonts w:ascii="Times New Roman" w:hAnsi="Times New Roman"/>
          <w:b/>
          <w:sz w:val="30"/>
          <w:szCs w:val="30"/>
          <w:lang w:val="uk-UA"/>
        </w:rPr>
      </w:pPr>
    </w:p>
    <w:p w:rsidR="0076525A" w:rsidRDefault="0076525A" w:rsidP="0076525A">
      <w:pPr>
        <w:spacing w:before="40" w:after="0" w:line="240" w:lineRule="auto"/>
        <w:ind w:firstLine="709"/>
        <w:jc w:val="both"/>
        <w:rPr>
          <w:rFonts w:ascii="Times New Roman" w:hAnsi="Times New Roman"/>
          <w:b/>
          <w:sz w:val="30"/>
          <w:szCs w:val="30"/>
          <w:lang w:val="uk-UA"/>
        </w:rPr>
      </w:pPr>
      <w:r>
        <w:rPr>
          <w:rFonts w:ascii="Times New Roman" w:hAnsi="Times New Roman"/>
          <w:b/>
          <w:sz w:val="30"/>
          <w:szCs w:val="30"/>
          <w:lang w:val="uk-UA"/>
        </w:rPr>
        <w:t>Тема 4. Планування змісту проекту Структуризація проекту</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 xml:space="preserve">Мета і функції проектного планування. Характеристика робіт з планування проекту. Вимоги до послідовності виконання робіт з планування проекту. Методологічні підходи до планування проектів. Традиційний підхід, систематичний, багатостадійне та багаторівневе планування. Методологія «витрати-час-ресурси» (CTR). Інтеграція </w:t>
      </w:r>
      <w:r>
        <w:rPr>
          <w:rFonts w:ascii="Times New Roman" w:hAnsi="Times New Roman"/>
          <w:sz w:val="30"/>
          <w:szCs w:val="20"/>
          <w:lang w:val="uk-UA"/>
        </w:rPr>
        <w:lastRenderedPageBreak/>
        <w:t>проекту. Формування інформаційної системи управління проектом (PMIS).</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Компоненти структуризації проекту. Методологія структуризації, її характеристика і значення. Підсистеми робочої структури (кінцеві результати, субпроекти, робочі модулі, робочі елементи), їх характеристика. Основні ознаки робочого пакета. Структуризація витрат. Розробка матриці відповідальності.</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Поєднання структур проекту. Створення дво-напрямленої структури проекту. Формування три-напрямленої структури проекту на основі поєднання робочої,організаційної і витратної структур. Кодування проекту та його складових. CTR - словник для середніх та великих проектів.</w:t>
      </w:r>
    </w:p>
    <w:p w:rsidR="0076525A" w:rsidRDefault="0076525A" w:rsidP="0076525A">
      <w:pPr>
        <w:spacing w:before="40" w:after="0" w:line="240" w:lineRule="auto"/>
        <w:ind w:firstLine="709"/>
        <w:jc w:val="both"/>
        <w:rPr>
          <w:rFonts w:ascii="Times New Roman" w:hAnsi="Times New Roman"/>
          <w:b/>
          <w:sz w:val="30"/>
          <w:szCs w:val="30"/>
          <w:lang w:val="uk-UA"/>
        </w:rPr>
      </w:pPr>
    </w:p>
    <w:p w:rsidR="0076525A" w:rsidRDefault="0076525A" w:rsidP="0076525A">
      <w:pPr>
        <w:spacing w:before="40" w:after="0" w:line="240" w:lineRule="auto"/>
        <w:ind w:firstLine="709"/>
        <w:jc w:val="both"/>
        <w:rPr>
          <w:rFonts w:ascii="Times New Roman" w:hAnsi="Times New Roman"/>
          <w:b/>
          <w:sz w:val="30"/>
          <w:szCs w:val="30"/>
          <w:lang w:val="uk-UA"/>
        </w:rPr>
      </w:pPr>
      <w:r>
        <w:rPr>
          <w:rFonts w:ascii="Times New Roman" w:hAnsi="Times New Roman"/>
          <w:b/>
          <w:sz w:val="30"/>
          <w:szCs w:val="30"/>
          <w:lang w:val="uk-UA"/>
        </w:rPr>
        <w:t>Тема 5. Планування проекту у часі. Календарне планування проекту</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Основні принципи побудови та відмінності стрільчастих графіків (ADM' та графіків передування (PDM). Система PERT.</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Діаграма сітки проекту. Головна мета та завдання розроблення сітьових графіків. Види зв'язку у сітьових графіках. Методологія обчислення параметрів сітьового графіка (ранніх та пізніх строків початку і закінчення, визначення критичного шляху, критичних та некритичних робіт, запасу часу щодо некритичних робіт). Визначення тривалості робіт проекту. Експертні прогнози оптимістичного, песимістичного та найімовірнішого часу тривалості робіт. Оцінка тривалості робіт (проекту) на основі аналогів. Моделювання тривалості робіт. Скорочення тривалості виконання проекту через оптимізацію сітьового графіка.</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Сутність, завдання та види календарних планів. Принципи та способи планування проектів у часі. Методологія календарного планування проектів, Діаграма Ганта (порядок побудови, основні параметри та характеристики).</w:t>
      </w:r>
    </w:p>
    <w:p w:rsidR="0076525A" w:rsidRDefault="0076525A" w:rsidP="0076525A">
      <w:pPr>
        <w:spacing w:before="40" w:after="0" w:line="240" w:lineRule="auto"/>
        <w:ind w:firstLine="709"/>
        <w:jc w:val="both"/>
        <w:rPr>
          <w:rFonts w:ascii="Times New Roman" w:hAnsi="Times New Roman"/>
          <w:b/>
          <w:sz w:val="30"/>
          <w:szCs w:val="30"/>
          <w:lang w:val="uk-UA"/>
        </w:rPr>
      </w:pPr>
    </w:p>
    <w:p w:rsidR="0076525A" w:rsidRDefault="0076525A" w:rsidP="0076525A">
      <w:pPr>
        <w:spacing w:before="40" w:after="0" w:line="240" w:lineRule="auto"/>
        <w:ind w:firstLine="709"/>
        <w:jc w:val="both"/>
        <w:rPr>
          <w:rFonts w:ascii="Times New Roman" w:hAnsi="Times New Roman"/>
          <w:b/>
          <w:sz w:val="30"/>
          <w:szCs w:val="30"/>
          <w:lang w:val="uk-UA"/>
        </w:rPr>
      </w:pPr>
      <w:r>
        <w:rPr>
          <w:rFonts w:ascii="Times New Roman" w:hAnsi="Times New Roman"/>
          <w:b/>
          <w:sz w:val="30"/>
          <w:szCs w:val="30"/>
          <w:lang w:val="uk-UA"/>
        </w:rPr>
        <w:t>Тема 6. Управління проектними витратами</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 xml:space="preserve">Характеристика ресурсів, що використовуватимуться в проекті. Види проектних витрат, методика їх обчислення. Особливості планування матеріальних витрат і трудових витрат. Порядок складання бюджету проекту, Інвестиційний план. Розрахунок поточних проектних витрат. Баланс грошових потоків. Вибір джерел ресурсного забезпечення проекту. Система вимог деерел забезпечення проекту. Ранжування джерел. Визначення типу контракту, Адміністрування контрактів. План залучення капіталу (джерела фінансування проекту). Оптимізація недостатньої </w:t>
      </w:r>
      <w:r>
        <w:rPr>
          <w:rFonts w:ascii="Times New Roman" w:hAnsi="Times New Roman"/>
          <w:sz w:val="30"/>
          <w:szCs w:val="20"/>
          <w:lang w:val="uk-UA"/>
        </w:rPr>
        <w:lastRenderedPageBreak/>
        <w:t>кількості. Планування проектних витрат і бюджету проекту в часі. Бананоподібна крива, її побудова та інтерпретація, Ресурсні гістограми: сутність, алгоритм побудови, згладжування ресурсних гістограм за умов недостатньої кількості ресурсів. Підходи до скорочення тривалості проекту з урахуванням затрат на окремі роботи. Коригування строків виконання робіт з огляду на можливості їх фінансування.</w:t>
      </w:r>
    </w:p>
    <w:p w:rsidR="0076525A" w:rsidRDefault="0076525A" w:rsidP="0076525A">
      <w:pPr>
        <w:spacing w:after="0" w:line="240" w:lineRule="auto"/>
        <w:ind w:firstLine="709"/>
        <w:jc w:val="both"/>
        <w:rPr>
          <w:rFonts w:ascii="Times New Roman" w:hAnsi="Times New Roman"/>
          <w:sz w:val="30"/>
          <w:szCs w:val="20"/>
          <w:lang w:val="uk-UA"/>
        </w:rPr>
      </w:pPr>
    </w:p>
    <w:p w:rsidR="0076525A" w:rsidRDefault="0076525A" w:rsidP="0076525A">
      <w:pPr>
        <w:spacing w:before="40" w:after="0" w:line="240" w:lineRule="auto"/>
        <w:ind w:firstLine="709"/>
        <w:jc w:val="both"/>
        <w:rPr>
          <w:rFonts w:ascii="Times New Roman" w:hAnsi="Times New Roman"/>
          <w:b/>
          <w:sz w:val="30"/>
          <w:szCs w:val="30"/>
          <w:lang w:val="uk-UA"/>
        </w:rPr>
      </w:pPr>
      <w:r>
        <w:rPr>
          <w:rFonts w:ascii="Times New Roman" w:hAnsi="Times New Roman"/>
          <w:b/>
          <w:sz w:val="30"/>
          <w:szCs w:val="30"/>
          <w:lang w:val="uk-UA"/>
        </w:rPr>
        <w:t>Тема 7. Контроль виконання проекту. Методи контролю реалізації проекту</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 xml:space="preserve">Система контролю дотримання параметрів проекту. Основні елементи контрольного циклу. Інструментарій контролю проектів. Контроль виконання календарних планів та бюджетів підрозділів, Звітність у системі контролю (завдання, принципи побудови, форми подання). </w:t>
      </w:r>
    </w:p>
    <w:p w:rsidR="0076525A" w:rsidRDefault="0076525A" w:rsidP="0076525A">
      <w:pPr>
        <w:spacing w:after="0" w:line="240" w:lineRule="auto"/>
        <w:ind w:firstLine="709"/>
        <w:jc w:val="both"/>
        <w:rPr>
          <w:rFonts w:ascii="Times New Roman" w:hAnsi="Times New Roman"/>
          <w:b/>
          <w:sz w:val="30"/>
          <w:szCs w:val="30"/>
          <w:lang w:val="uk-UA"/>
        </w:rPr>
      </w:pPr>
    </w:p>
    <w:p w:rsidR="0076525A" w:rsidRDefault="0076525A" w:rsidP="0076525A">
      <w:pPr>
        <w:spacing w:after="0" w:line="240" w:lineRule="auto"/>
        <w:ind w:firstLine="709"/>
        <w:jc w:val="both"/>
        <w:rPr>
          <w:rFonts w:ascii="Times New Roman" w:hAnsi="Times New Roman"/>
          <w:b/>
          <w:sz w:val="30"/>
          <w:szCs w:val="30"/>
          <w:lang w:val="uk-UA"/>
        </w:rPr>
      </w:pPr>
      <w:r>
        <w:rPr>
          <w:rFonts w:ascii="Times New Roman" w:hAnsi="Times New Roman"/>
          <w:b/>
          <w:sz w:val="30"/>
          <w:szCs w:val="30"/>
          <w:lang w:val="uk-UA"/>
        </w:rPr>
        <w:t>Тема 8. Управління ризиками проектів Сутність і класифікація ризиків проектів</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Виробничий ризик. Фінансовий (кредитний) ризик. Інвестиційний ризик, Динамічний та статичний ризики. Чинники впливу на динаміку ризиків. Ризики нежиттєздатності проекту. Податковий ризик. Ризик несплати заборгованості, Ризик незавершення будівництва та невиходу на проектну потужність.</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Якісний та кількісний аналіз ризиків проектів. Статистичний методі аналізу ризиків. Аналіз доцільності витрат. Метод експертних оцінок, Аналітичний метод. Метод використання аналогів.</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Способи зниження ризиків проектів. Розподіл ризиків між учасниками проекту. Якісний розподіл ризиків. Страхування ризиків. Резервування коштів на покриття непередбачених витрат. Формування реакції на ризик.</w:t>
      </w:r>
    </w:p>
    <w:p w:rsidR="0076525A" w:rsidRDefault="0076525A" w:rsidP="0076525A">
      <w:pPr>
        <w:spacing w:after="0" w:line="240" w:lineRule="auto"/>
        <w:ind w:firstLine="709"/>
        <w:jc w:val="both"/>
        <w:rPr>
          <w:rFonts w:ascii="Times New Roman" w:hAnsi="Times New Roman"/>
          <w:sz w:val="30"/>
          <w:szCs w:val="20"/>
          <w:lang w:val="uk-UA"/>
        </w:rPr>
      </w:pPr>
    </w:p>
    <w:p w:rsidR="0076525A" w:rsidRDefault="0076525A" w:rsidP="0076525A">
      <w:pPr>
        <w:spacing w:before="40" w:after="0" w:line="240" w:lineRule="auto"/>
        <w:ind w:firstLine="709"/>
        <w:jc w:val="both"/>
        <w:rPr>
          <w:rFonts w:ascii="Times New Roman" w:hAnsi="Times New Roman"/>
          <w:b/>
          <w:sz w:val="30"/>
          <w:szCs w:val="30"/>
          <w:lang w:val="uk-UA"/>
        </w:rPr>
      </w:pPr>
      <w:r>
        <w:rPr>
          <w:rFonts w:ascii="Times New Roman" w:hAnsi="Times New Roman"/>
          <w:b/>
          <w:sz w:val="30"/>
          <w:szCs w:val="30"/>
          <w:lang w:val="uk-UA"/>
        </w:rPr>
        <w:t>Тема 9. Управління якістю проектів. Контроль якості проекту</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Сучасні концепції управління якістю та їх використання в управлінні проектами. Сутність управління якістю проектів. Система стандартів ISO 9000, ISO14000. Тотальне управління якістю (TQM). Безперервне вдосконалення, Планування забезпечення якості проекту. Політика забезпечення якості проектних рішень. Норми та правила забезпечення якості. План управління якістю проекту. Аналіз "прибутки-витрати". Порівняння зі зразком. Графіки потоків. Діаграма Ішикави. Проектування експериментів. Витрати на забезпечення якості. План тестування і приймання компонентів проекту.</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lastRenderedPageBreak/>
        <w:t>Інспекція етапі проекту. Контрольні графіки. Контрольні списки. Діаграми Парето, Статистичне моделювання. Аналіз тенденцій.</w:t>
      </w:r>
    </w:p>
    <w:p w:rsidR="0076525A" w:rsidRDefault="0076525A" w:rsidP="0076525A">
      <w:pPr>
        <w:spacing w:after="0" w:line="240" w:lineRule="auto"/>
        <w:ind w:firstLine="709"/>
        <w:jc w:val="both"/>
        <w:rPr>
          <w:rFonts w:ascii="Times New Roman" w:hAnsi="Times New Roman"/>
          <w:sz w:val="30"/>
          <w:szCs w:val="20"/>
          <w:lang w:val="uk-UA"/>
        </w:rPr>
      </w:pPr>
    </w:p>
    <w:p w:rsidR="0076525A" w:rsidRDefault="0076525A" w:rsidP="0076525A">
      <w:pPr>
        <w:spacing w:before="40" w:after="0" w:line="240" w:lineRule="auto"/>
        <w:ind w:firstLine="709"/>
        <w:jc w:val="both"/>
        <w:rPr>
          <w:rFonts w:ascii="Times New Roman" w:hAnsi="Times New Roman"/>
          <w:b/>
          <w:sz w:val="30"/>
          <w:szCs w:val="30"/>
          <w:lang w:val="uk-UA"/>
        </w:rPr>
      </w:pPr>
      <w:r>
        <w:rPr>
          <w:rFonts w:ascii="Times New Roman" w:hAnsi="Times New Roman"/>
          <w:b/>
          <w:sz w:val="30"/>
          <w:szCs w:val="30"/>
          <w:lang w:val="uk-UA"/>
        </w:rPr>
        <w:t>Тема 10. Формування та розвиток команди проекту</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Аналіз і оцінка заінтересованих осіб. Переговори та попереднє призначення. Оптимізація біхевіоральної структури персоналу проекту. Роботи з формування команди. Аналіз ролей членів команди (тест Белбіна).</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Управління конфліктами в проекті. Критичні області поведінки персоналу в процесі виконання проекту. Причини конфліктів. Джерела конфліктів. Стратегія менеджера для запобігання конфліктів. Лідерство і мотивація в команді. Лідерство: визначення, фактори, стиль лідера, його сила, Організаційна культура проекту. Мотивація окремих виконавців та груп, Трансформування системи винагород та визнання.</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Розвиток команди. Стадії розвитку команди. Організація зворотного зв'язку в команді. Навчання членів команди. Удосконалення індивідуальних навичок членів команди. Навчання поведінці в команді.</w:t>
      </w:r>
    </w:p>
    <w:p w:rsidR="0076525A" w:rsidRDefault="0076525A" w:rsidP="0076525A">
      <w:pPr>
        <w:spacing w:before="40" w:after="0" w:line="240" w:lineRule="auto"/>
        <w:ind w:firstLine="709"/>
        <w:jc w:val="both"/>
        <w:rPr>
          <w:rFonts w:ascii="Times New Roman" w:hAnsi="Times New Roman"/>
          <w:b/>
          <w:sz w:val="30"/>
          <w:szCs w:val="30"/>
          <w:lang w:val="uk-UA"/>
        </w:rPr>
      </w:pPr>
    </w:p>
    <w:p w:rsidR="0076525A" w:rsidRDefault="0076525A" w:rsidP="0076525A">
      <w:pPr>
        <w:spacing w:before="40" w:after="0" w:line="240" w:lineRule="auto"/>
        <w:ind w:firstLine="709"/>
        <w:jc w:val="both"/>
        <w:rPr>
          <w:rFonts w:ascii="Times New Roman" w:hAnsi="Times New Roman"/>
          <w:b/>
          <w:sz w:val="30"/>
          <w:szCs w:val="30"/>
          <w:lang w:val="uk-UA"/>
        </w:rPr>
      </w:pPr>
    </w:p>
    <w:p w:rsidR="0076525A" w:rsidRDefault="0076525A" w:rsidP="0076525A">
      <w:pPr>
        <w:spacing w:before="40" w:after="0" w:line="240" w:lineRule="auto"/>
        <w:ind w:firstLine="709"/>
        <w:jc w:val="both"/>
        <w:rPr>
          <w:rFonts w:ascii="Times New Roman" w:hAnsi="Times New Roman"/>
          <w:b/>
          <w:sz w:val="30"/>
          <w:szCs w:val="30"/>
          <w:lang w:val="uk-UA"/>
        </w:rPr>
      </w:pPr>
      <w:r>
        <w:rPr>
          <w:rFonts w:ascii="Times New Roman" w:hAnsi="Times New Roman"/>
          <w:b/>
          <w:sz w:val="30"/>
          <w:szCs w:val="30"/>
          <w:lang w:val="uk-UA"/>
        </w:rPr>
        <w:t>Змістовий модуль 2. Автоматизація процесів управління проектами</w:t>
      </w:r>
    </w:p>
    <w:p w:rsidR="0076525A" w:rsidRDefault="0076525A" w:rsidP="0076525A">
      <w:pPr>
        <w:spacing w:before="40" w:after="0" w:line="240" w:lineRule="auto"/>
        <w:ind w:firstLine="709"/>
        <w:jc w:val="both"/>
        <w:rPr>
          <w:rFonts w:ascii="Times New Roman" w:hAnsi="Times New Roman"/>
          <w:b/>
          <w:sz w:val="30"/>
          <w:szCs w:val="30"/>
          <w:lang w:val="uk-UA"/>
        </w:rPr>
      </w:pPr>
    </w:p>
    <w:p w:rsidR="0076525A" w:rsidRDefault="0076525A" w:rsidP="0076525A">
      <w:pPr>
        <w:spacing w:before="40" w:after="0" w:line="240" w:lineRule="auto"/>
        <w:ind w:firstLine="709"/>
        <w:jc w:val="both"/>
        <w:rPr>
          <w:rFonts w:ascii="Times New Roman" w:hAnsi="Times New Roman"/>
          <w:b/>
          <w:sz w:val="30"/>
          <w:szCs w:val="30"/>
          <w:lang w:val="uk-UA"/>
        </w:rPr>
      </w:pPr>
      <w:r>
        <w:rPr>
          <w:rFonts w:ascii="Times New Roman" w:hAnsi="Times New Roman"/>
          <w:b/>
          <w:sz w:val="30"/>
          <w:szCs w:val="30"/>
          <w:lang w:val="uk-UA"/>
        </w:rPr>
        <w:t>Тема 11. Використання комп'ютерної техніки в процесах управління проектами</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Автоматизація процесів управління проектами. Об'єктивна необхідність використання комп'ютерної техніки в процесах управління проектами.</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Спеціальні функції управління проектами, ще підлягають автоматизації. Вимоги щодо постановки задач з автоматизації робіт з управління проектами.</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Пакети прикладних програм для управління проектами. Комплексні пакети програмного забезпечення інвестиційної, комерційної та виробничої діяльності. Вузькоспеціалізовані комп'ютерні програми для управління проектами. Особливості поєднання елементів програмного забезпечення різного спрямування і рівня інтеграції. Експорт-імпорт даних із різних пакетів програмного забезпечення. Універсальні автоматизовані таблиці і графіки.</w:t>
      </w:r>
    </w:p>
    <w:p w:rsidR="0076525A" w:rsidRDefault="0076525A" w:rsidP="0076525A">
      <w:pPr>
        <w:spacing w:before="40" w:after="0" w:line="240" w:lineRule="auto"/>
        <w:ind w:firstLine="709"/>
        <w:jc w:val="both"/>
        <w:rPr>
          <w:rFonts w:ascii="Times New Roman" w:hAnsi="Times New Roman"/>
          <w:b/>
          <w:sz w:val="30"/>
          <w:szCs w:val="30"/>
          <w:lang w:val="uk-UA"/>
        </w:rPr>
      </w:pPr>
    </w:p>
    <w:p w:rsidR="0076525A" w:rsidRDefault="0076525A" w:rsidP="0076525A">
      <w:pPr>
        <w:spacing w:before="40" w:after="0" w:line="240" w:lineRule="auto"/>
        <w:ind w:firstLine="709"/>
        <w:jc w:val="both"/>
        <w:rPr>
          <w:rFonts w:ascii="Times New Roman" w:hAnsi="Times New Roman"/>
          <w:b/>
          <w:sz w:val="30"/>
          <w:szCs w:val="30"/>
          <w:lang w:val="uk-UA"/>
        </w:rPr>
      </w:pPr>
      <w:r>
        <w:rPr>
          <w:rFonts w:ascii="Times New Roman" w:hAnsi="Times New Roman"/>
          <w:b/>
          <w:sz w:val="30"/>
          <w:szCs w:val="30"/>
          <w:lang w:val="uk-UA"/>
        </w:rPr>
        <w:t>Тема 12. Сучасні автоматизовані інформаційні системи управління проектами</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lastRenderedPageBreak/>
        <w:t>Основні структурні елементи автоматизованих систем управління проектами. Характеристика програмних продуктів класу Project Portfolio Management (PPM). PPM–додатки, що поставляються у вигляді SaaS – системи: перспективи розвитку. Загальний огляд функціональних можливостей лінійки продуктів класу PPM, що розробляються корпораціями Microsoft та Oracle Primavera. Spider Project: особливості планування та роботи з ресурсами проекту.</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 xml:space="preserve">Що таке </w:t>
      </w:r>
      <w:r>
        <w:rPr>
          <w:rFonts w:ascii="Times New Roman" w:hAnsi="Times New Roman"/>
          <w:sz w:val="30"/>
          <w:szCs w:val="20"/>
        </w:rPr>
        <w:t>Jira</w:t>
      </w:r>
      <w:r>
        <w:rPr>
          <w:rFonts w:ascii="Times New Roman" w:hAnsi="Times New Roman"/>
          <w:sz w:val="30"/>
          <w:szCs w:val="20"/>
          <w:lang w:val="uk-UA"/>
        </w:rPr>
        <w:t xml:space="preserve">? Основні сутності </w:t>
      </w:r>
      <w:r>
        <w:rPr>
          <w:rFonts w:ascii="Times New Roman" w:hAnsi="Times New Roman"/>
          <w:sz w:val="30"/>
          <w:szCs w:val="20"/>
        </w:rPr>
        <w:t>Jira</w:t>
      </w:r>
      <w:r>
        <w:rPr>
          <w:rFonts w:ascii="Times New Roman" w:hAnsi="Times New Roman"/>
          <w:sz w:val="30"/>
          <w:szCs w:val="20"/>
          <w:lang w:val="uk-UA"/>
        </w:rPr>
        <w:t xml:space="preserve">. Завдання в </w:t>
      </w:r>
      <w:r>
        <w:rPr>
          <w:rFonts w:ascii="Times New Roman" w:hAnsi="Times New Roman"/>
          <w:sz w:val="30"/>
          <w:szCs w:val="20"/>
        </w:rPr>
        <w:t>Jira</w:t>
      </w:r>
      <w:r>
        <w:rPr>
          <w:rFonts w:ascii="Times New Roman" w:hAnsi="Times New Roman"/>
          <w:sz w:val="30"/>
          <w:szCs w:val="20"/>
          <w:lang w:val="uk-UA"/>
        </w:rPr>
        <w:t xml:space="preserve">. Навігація в </w:t>
      </w:r>
      <w:r>
        <w:rPr>
          <w:rFonts w:ascii="Times New Roman" w:hAnsi="Times New Roman"/>
          <w:sz w:val="30"/>
          <w:szCs w:val="20"/>
        </w:rPr>
        <w:t>Jira</w:t>
      </w:r>
      <w:r>
        <w:rPr>
          <w:rFonts w:ascii="Times New Roman" w:hAnsi="Times New Roman"/>
          <w:sz w:val="30"/>
          <w:szCs w:val="20"/>
          <w:lang w:val="uk-UA"/>
        </w:rPr>
        <w:t>.</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rPr>
        <w:t>Dashboard</w:t>
      </w:r>
      <w:r>
        <w:rPr>
          <w:rFonts w:ascii="Times New Roman" w:hAnsi="Times New Roman"/>
          <w:sz w:val="30"/>
          <w:szCs w:val="20"/>
          <w:lang w:val="uk-UA"/>
        </w:rPr>
        <w:t xml:space="preserve"> і звіти. Управління проектом. Огляд </w:t>
      </w:r>
      <w:r>
        <w:rPr>
          <w:rFonts w:ascii="Times New Roman" w:hAnsi="Times New Roman"/>
          <w:sz w:val="30"/>
          <w:szCs w:val="20"/>
          <w:lang w:val="en-US"/>
        </w:rPr>
        <w:t>Jira</w:t>
      </w:r>
      <w:r>
        <w:rPr>
          <w:rFonts w:ascii="Times New Roman" w:hAnsi="Times New Roman"/>
          <w:sz w:val="30"/>
          <w:szCs w:val="20"/>
          <w:lang w:val="uk-UA"/>
        </w:rPr>
        <w:t xml:space="preserve"> </w:t>
      </w:r>
      <w:r>
        <w:rPr>
          <w:rFonts w:ascii="Times New Roman" w:hAnsi="Times New Roman"/>
          <w:sz w:val="30"/>
          <w:szCs w:val="20"/>
          <w:lang w:val="en-US"/>
        </w:rPr>
        <w:t>Software</w:t>
      </w:r>
      <w:r>
        <w:rPr>
          <w:rFonts w:ascii="Times New Roman" w:hAnsi="Times New Roman"/>
          <w:sz w:val="30"/>
          <w:szCs w:val="20"/>
          <w:lang w:val="uk-UA"/>
        </w:rPr>
        <w:t xml:space="preserve">: </w:t>
      </w:r>
      <w:r>
        <w:rPr>
          <w:rFonts w:ascii="Times New Roman" w:hAnsi="Times New Roman"/>
          <w:sz w:val="30"/>
          <w:szCs w:val="20"/>
          <w:lang w:val="en-US"/>
        </w:rPr>
        <w:t>Scrum</w:t>
      </w:r>
      <w:r>
        <w:rPr>
          <w:rFonts w:ascii="Times New Roman" w:hAnsi="Times New Roman"/>
          <w:sz w:val="30"/>
          <w:szCs w:val="20"/>
          <w:lang w:val="uk-UA"/>
        </w:rPr>
        <w:t xml:space="preserve">-, </w:t>
      </w:r>
      <w:r>
        <w:rPr>
          <w:rFonts w:ascii="Times New Roman" w:hAnsi="Times New Roman"/>
          <w:sz w:val="30"/>
          <w:szCs w:val="20"/>
          <w:lang w:val="en-US"/>
        </w:rPr>
        <w:t>Kanban</w:t>
      </w:r>
      <w:r>
        <w:rPr>
          <w:rFonts w:ascii="Times New Roman" w:hAnsi="Times New Roman"/>
          <w:sz w:val="30"/>
          <w:szCs w:val="20"/>
          <w:lang w:val="uk-UA"/>
        </w:rPr>
        <w:t xml:space="preserve">-дошки. Короткий огляд </w:t>
      </w:r>
      <w:r>
        <w:rPr>
          <w:rFonts w:ascii="Times New Roman" w:hAnsi="Times New Roman"/>
          <w:sz w:val="30"/>
          <w:szCs w:val="20"/>
          <w:lang w:val="en-US"/>
        </w:rPr>
        <w:t>Jira</w:t>
      </w:r>
      <w:r>
        <w:rPr>
          <w:rFonts w:ascii="Times New Roman" w:hAnsi="Times New Roman"/>
          <w:sz w:val="30"/>
          <w:szCs w:val="20"/>
          <w:lang w:val="uk-UA"/>
        </w:rPr>
        <w:t xml:space="preserve"> </w:t>
      </w:r>
      <w:r>
        <w:rPr>
          <w:rFonts w:ascii="Times New Roman" w:hAnsi="Times New Roman"/>
          <w:sz w:val="30"/>
          <w:szCs w:val="20"/>
          <w:lang w:val="en-US"/>
        </w:rPr>
        <w:t>Service</w:t>
      </w:r>
      <w:r>
        <w:rPr>
          <w:rFonts w:ascii="Times New Roman" w:hAnsi="Times New Roman"/>
          <w:sz w:val="30"/>
          <w:szCs w:val="20"/>
          <w:lang w:val="uk-UA"/>
        </w:rPr>
        <w:t xml:space="preserve"> </w:t>
      </w:r>
      <w:r>
        <w:rPr>
          <w:rFonts w:ascii="Times New Roman" w:hAnsi="Times New Roman"/>
          <w:sz w:val="30"/>
          <w:szCs w:val="20"/>
          <w:lang w:val="en-US"/>
        </w:rPr>
        <w:t>Desk</w:t>
      </w:r>
      <w:r>
        <w:rPr>
          <w:rFonts w:ascii="Times New Roman" w:hAnsi="Times New Roman"/>
          <w:sz w:val="30"/>
          <w:szCs w:val="20"/>
          <w:lang w:val="uk-UA"/>
        </w:rPr>
        <w:t xml:space="preserve"> і </w:t>
      </w:r>
      <w:r>
        <w:rPr>
          <w:rFonts w:ascii="Times New Roman" w:hAnsi="Times New Roman"/>
          <w:sz w:val="30"/>
          <w:szCs w:val="20"/>
          <w:lang w:val="en-US"/>
        </w:rPr>
        <w:t>Confluence</w:t>
      </w:r>
      <w:r>
        <w:rPr>
          <w:rFonts w:ascii="Times New Roman" w:hAnsi="Times New Roman"/>
          <w:sz w:val="30"/>
          <w:szCs w:val="20"/>
          <w:lang w:val="uk-UA"/>
        </w:rPr>
        <w:t>.</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Можливості для кастомізації системи.</w:t>
      </w:r>
    </w:p>
    <w:p w:rsidR="0076525A" w:rsidRDefault="0076525A" w:rsidP="0076525A">
      <w:pPr>
        <w:spacing w:before="40" w:after="0" w:line="240" w:lineRule="auto"/>
        <w:ind w:firstLine="709"/>
        <w:jc w:val="both"/>
        <w:rPr>
          <w:rFonts w:ascii="Times New Roman" w:hAnsi="Times New Roman"/>
          <w:b/>
          <w:sz w:val="30"/>
          <w:szCs w:val="30"/>
          <w:lang w:val="uk-UA"/>
        </w:rPr>
      </w:pPr>
    </w:p>
    <w:p w:rsidR="0076525A" w:rsidRDefault="0076525A" w:rsidP="0076525A">
      <w:pPr>
        <w:spacing w:before="40" w:after="0" w:line="240" w:lineRule="auto"/>
        <w:ind w:firstLine="709"/>
        <w:jc w:val="both"/>
        <w:rPr>
          <w:rFonts w:ascii="Times New Roman" w:hAnsi="Times New Roman"/>
          <w:b/>
          <w:sz w:val="30"/>
          <w:szCs w:val="30"/>
          <w:lang w:val="uk-UA"/>
        </w:rPr>
      </w:pPr>
      <w:r>
        <w:rPr>
          <w:rFonts w:ascii="Times New Roman" w:hAnsi="Times New Roman"/>
          <w:b/>
          <w:sz w:val="30"/>
          <w:szCs w:val="30"/>
          <w:lang w:val="uk-UA"/>
        </w:rPr>
        <w:t>Тема 13. Основні функціональні можливості Microsoft Project Standard по створенню структури проекту</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Основна термінологія програми Microsoft Project. Особливості представлення інформації засобами програми. Панель «Консультант» як набір майстрів. Задачі та їх параметри. Призначення сумарних задач. Встановлення типів зв’язку між задачами та обмежень для них. Створення структури декомпозиції робіт у програмі Microsoft Project. Мережний графік у програмі Microsoft Project. Налаштування календаря проекту. Зображення критичного шляху на діаграмі Ганта.</w:t>
      </w:r>
    </w:p>
    <w:p w:rsidR="0076525A" w:rsidRDefault="0076525A" w:rsidP="0076525A">
      <w:pPr>
        <w:spacing w:after="0" w:line="240" w:lineRule="auto"/>
        <w:ind w:firstLine="709"/>
        <w:jc w:val="both"/>
        <w:rPr>
          <w:rFonts w:ascii="Times New Roman" w:hAnsi="Times New Roman"/>
          <w:sz w:val="30"/>
          <w:szCs w:val="20"/>
          <w:lang w:val="uk-UA"/>
        </w:rPr>
      </w:pPr>
    </w:p>
    <w:p w:rsidR="0076525A" w:rsidRDefault="0076525A" w:rsidP="0076525A">
      <w:pPr>
        <w:spacing w:before="40" w:after="0" w:line="240" w:lineRule="auto"/>
        <w:ind w:firstLine="709"/>
        <w:jc w:val="both"/>
        <w:rPr>
          <w:rFonts w:ascii="Times New Roman" w:hAnsi="Times New Roman"/>
          <w:b/>
          <w:sz w:val="30"/>
          <w:szCs w:val="30"/>
          <w:lang w:val="uk-UA"/>
        </w:rPr>
      </w:pPr>
      <w:r>
        <w:rPr>
          <w:rFonts w:ascii="Times New Roman" w:hAnsi="Times New Roman"/>
          <w:b/>
          <w:sz w:val="30"/>
          <w:szCs w:val="30"/>
          <w:lang w:val="uk-UA"/>
        </w:rPr>
        <w:t>Тема 14. Управління ресурсами проекту в Microsoft Project Standard</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 xml:space="preserve">Трудові та матеріальні ресурси. Встановлення їх параметрів. Призначення ресурсів задачам. Вирішення проблеми перенавантаження ресурсів. Профіль трудових ресурсів. Особливості планування при різних типах задач. Використання основної формули планування. Поняття про пул ресурсів та способи його використання. </w:t>
      </w:r>
    </w:p>
    <w:p w:rsidR="0076525A" w:rsidRDefault="0076525A" w:rsidP="0076525A">
      <w:pPr>
        <w:spacing w:before="40" w:after="0" w:line="240" w:lineRule="auto"/>
        <w:ind w:firstLine="709"/>
        <w:jc w:val="both"/>
        <w:rPr>
          <w:rFonts w:ascii="Times New Roman" w:hAnsi="Times New Roman"/>
          <w:b/>
          <w:sz w:val="30"/>
          <w:szCs w:val="30"/>
          <w:lang w:val="uk-UA"/>
        </w:rPr>
      </w:pPr>
    </w:p>
    <w:p w:rsidR="0076525A" w:rsidRDefault="0076525A" w:rsidP="0076525A">
      <w:pPr>
        <w:spacing w:before="40" w:after="0" w:line="240" w:lineRule="auto"/>
        <w:ind w:firstLine="709"/>
        <w:jc w:val="both"/>
        <w:rPr>
          <w:rFonts w:ascii="Times New Roman" w:hAnsi="Times New Roman"/>
          <w:b/>
          <w:sz w:val="30"/>
          <w:szCs w:val="30"/>
          <w:lang w:val="uk-UA"/>
        </w:rPr>
      </w:pPr>
      <w:r>
        <w:rPr>
          <w:rFonts w:ascii="Times New Roman" w:hAnsi="Times New Roman"/>
          <w:b/>
          <w:sz w:val="30"/>
          <w:szCs w:val="30"/>
          <w:lang w:val="uk-UA"/>
        </w:rPr>
        <w:t xml:space="preserve">Тема 15. Розрахунок вартості проекту та оцінка ризиків у програмі Microsoft Project </w:t>
      </w:r>
    </w:p>
    <w:p w:rsidR="0076525A" w:rsidRDefault="0076525A" w:rsidP="0076525A">
      <w:pPr>
        <w:spacing w:after="0" w:line="240" w:lineRule="auto"/>
        <w:ind w:firstLine="709"/>
        <w:jc w:val="both"/>
        <w:rPr>
          <w:rFonts w:ascii="Times New Roman" w:hAnsi="Times New Roman"/>
          <w:sz w:val="30"/>
          <w:szCs w:val="20"/>
          <w:lang w:val="uk-UA"/>
        </w:rPr>
      </w:pP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Моделі фінансування проектів. Вартість ресурсів, вартість призначень та вартість задач. Нарахування витрат. Порядок оплати робіт. Планування доходів та штрафів. Техніка виконання додаткових обчислень за потребами користувача в Microsoft Project для аналізу вартості проекту та оцінці ризиків.</w:t>
      </w:r>
    </w:p>
    <w:p w:rsidR="0076525A" w:rsidRDefault="0076525A" w:rsidP="0076525A">
      <w:pPr>
        <w:spacing w:before="40" w:after="0" w:line="240" w:lineRule="auto"/>
        <w:ind w:firstLine="709"/>
        <w:jc w:val="both"/>
        <w:rPr>
          <w:rFonts w:ascii="Times New Roman" w:hAnsi="Times New Roman"/>
          <w:b/>
          <w:sz w:val="30"/>
          <w:szCs w:val="30"/>
          <w:lang w:val="uk-UA"/>
        </w:rPr>
      </w:pPr>
    </w:p>
    <w:p w:rsidR="0076525A" w:rsidRDefault="0076525A" w:rsidP="0076525A">
      <w:pPr>
        <w:spacing w:before="40" w:after="0" w:line="240" w:lineRule="auto"/>
        <w:ind w:firstLine="709"/>
        <w:jc w:val="both"/>
        <w:rPr>
          <w:rFonts w:ascii="Times New Roman" w:hAnsi="Times New Roman"/>
          <w:b/>
          <w:sz w:val="30"/>
          <w:szCs w:val="30"/>
          <w:lang w:val="uk-UA"/>
        </w:rPr>
      </w:pPr>
      <w:r>
        <w:rPr>
          <w:rFonts w:ascii="Times New Roman" w:hAnsi="Times New Roman"/>
          <w:b/>
          <w:sz w:val="30"/>
          <w:szCs w:val="30"/>
          <w:lang w:val="uk-UA"/>
        </w:rPr>
        <w:lastRenderedPageBreak/>
        <w:t>Тема 16. Управління процесом виконання проекту. Моніторинг і контроль проекту засобами Microsoft Project Standard</w:t>
      </w:r>
    </w:p>
    <w:p w:rsidR="0076525A" w:rsidRDefault="0076525A" w:rsidP="0076525A">
      <w:pPr>
        <w:spacing w:after="0" w:line="240" w:lineRule="auto"/>
        <w:ind w:firstLine="709"/>
        <w:jc w:val="both"/>
        <w:rPr>
          <w:rFonts w:ascii="Times New Roman" w:hAnsi="Times New Roman"/>
          <w:sz w:val="30"/>
          <w:szCs w:val="20"/>
          <w:lang w:val="uk-UA"/>
        </w:rPr>
      </w:pPr>
      <w:r>
        <w:rPr>
          <w:rFonts w:ascii="Times New Roman" w:hAnsi="Times New Roman"/>
          <w:sz w:val="30"/>
          <w:szCs w:val="20"/>
          <w:lang w:val="uk-UA"/>
        </w:rPr>
        <w:t>Принципи оперативного управління проектом. Поняття базового плану. Аналіз відхилень при виконанні проекту. Способи внесення даних про виконання задач проекту. Застосування фільтрів при відслідковуванні проекту. Поточний фінансовий аналіз. Сутність фази завершення проекту.</w:t>
      </w:r>
    </w:p>
    <w:p w:rsidR="00FA5F50" w:rsidRPr="00820110" w:rsidRDefault="00FA5F50" w:rsidP="00820110">
      <w:pPr>
        <w:widowControl w:val="0"/>
        <w:spacing w:after="0" w:line="240" w:lineRule="auto"/>
        <w:ind w:firstLine="709"/>
        <w:rPr>
          <w:rFonts w:ascii="Times New Roman" w:hAnsi="Times New Roman"/>
          <w:b/>
          <w:bCs/>
          <w:sz w:val="28"/>
          <w:lang w:val="uk-UA"/>
        </w:rPr>
      </w:pPr>
    </w:p>
    <w:p w:rsidR="00820110" w:rsidRPr="00820110" w:rsidRDefault="00820110" w:rsidP="00820110">
      <w:pPr>
        <w:widowControl w:val="0"/>
        <w:spacing w:after="0" w:line="240" w:lineRule="auto"/>
        <w:ind w:firstLine="709"/>
        <w:rPr>
          <w:rFonts w:ascii="Times New Roman" w:hAnsi="Times New Roman"/>
          <w:b/>
          <w:bCs/>
          <w:sz w:val="28"/>
          <w:lang w:val="uk-UA"/>
        </w:rPr>
      </w:pPr>
      <w:r w:rsidRPr="00820110">
        <w:rPr>
          <w:rFonts w:ascii="Times New Roman" w:hAnsi="Times New Roman"/>
          <w:b/>
          <w:bCs/>
          <w:sz w:val="28"/>
          <w:lang w:val="uk-UA"/>
        </w:rPr>
        <w:t>3. Рекомендована література</w:t>
      </w:r>
    </w:p>
    <w:p w:rsidR="00820110" w:rsidRPr="00820110" w:rsidRDefault="00820110">
      <w:pPr>
        <w:spacing w:after="0" w:line="240" w:lineRule="auto"/>
        <w:rPr>
          <w:rFonts w:ascii="Times New Roman" w:hAnsi="Times New Roman"/>
          <w:sz w:val="28"/>
          <w:szCs w:val="28"/>
          <w:lang w:val="uk-UA"/>
        </w:rPr>
      </w:pPr>
    </w:p>
    <w:p w:rsidR="0076525A" w:rsidRDefault="0076525A" w:rsidP="0076525A">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Базова</w:t>
      </w:r>
    </w:p>
    <w:p w:rsidR="0076525A" w:rsidRDefault="0076525A" w:rsidP="0076525A">
      <w:pPr>
        <w:spacing w:after="0" w:line="240" w:lineRule="auto"/>
        <w:jc w:val="center"/>
        <w:rPr>
          <w:rFonts w:ascii="Times New Roman" w:hAnsi="Times New Roman"/>
          <w:b/>
          <w:sz w:val="28"/>
          <w:szCs w:val="28"/>
          <w:lang w:val="uk-UA"/>
        </w:rPr>
      </w:pPr>
    </w:p>
    <w:p w:rsidR="0076525A" w:rsidRDefault="0076525A" w:rsidP="0076525A">
      <w:pPr>
        <w:pStyle w:val="12"/>
        <w:numPr>
          <w:ilvl w:val="0"/>
          <w:numId w:val="13"/>
        </w:numPr>
        <w:tabs>
          <w:tab w:val="left" w:pos="993"/>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en-US"/>
        </w:rPr>
        <w:t>Scrum</w:t>
      </w:r>
      <w:r>
        <w:rPr>
          <w:rFonts w:ascii="Times New Roman" w:hAnsi="Times New Roman"/>
          <w:sz w:val="28"/>
          <w:szCs w:val="28"/>
        </w:rPr>
        <w:t>. Революционный метод управлени</w:t>
      </w:r>
      <w:r>
        <w:rPr>
          <w:rFonts w:ascii="Times New Roman" w:hAnsi="Times New Roman"/>
          <w:sz w:val="28"/>
          <w:szCs w:val="28"/>
          <w:lang w:val="uk-UA"/>
        </w:rPr>
        <w:t>я</w:t>
      </w:r>
      <w:r>
        <w:rPr>
          <w:rFonts w:ascii="Times New Roman" w:hAnsi="Times New Roman"/>
          <w:sz w:val="28"/>
          <w:szCs w:val="28"/>
        </w:rPr>
        <w:t xml:space="preserve"> проектами / Джефф Сазерленд; пер. с англ. М. Гескиной. – 4-е изд. – М.: Манн, Иванов и Фербер, 2019. – 272 с.</w:t>
      </w:r>
    </w:p>
    <w:p w:rsidR="0076525A" w:rsidRDefault="0076525A" w:rsidP="0076525A">
      <w:pPr>
        <w:pStyle w:val="12"/>
        <w:numPr>
          <w:ilvl w:val="0"/>
          <w:numId w:val="13"/>
        </w:numPr>
        <w:tabs>
          <w:tab w:val="left" w:pos="993"/>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Stern, Terra Vanzant. Lean and agile project management: how to make any project better, faster, and more cost effective. CRC Press, 2017.</w:t>
      </w:r>
    </w:p>
    <w:p w:rsidR="0076525A" w:rsidRDefault="0076525A" w:rsidP="0076525A">
      <w:pPr>
        <w:pStyle w:val="12"/>
        <w:numPr>
          <w:ilvl w:val="0"/>
          <w:numId w:val="13"/>
        </w:numPr>
        <w:tabs>
          <w:tab w:val="left" w:pos="993"/>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Raharjo, Teguh, and Betty Purwandari. "Agile Project Management Challenges and Mapping Solutions: A Systematic Literature Review." Proceedings of the 3rd International Conference on Software Engineering and Information Management. 2020.</w:t>
      </w:r>
    </w:p>
    <w:p w:rsidR="0076525A" w:rsidRDefault="0076525A" w:rsidP="0076525A">
      <w:pPr>
        <w:pStyle w:val="12"/>
        <w:numPr>
          <w:ilvl w:val="0"/>
          <w:numId w:val="13"/>
        </w:numPr>
        <w:tabs>
          <w:tab w:val="left" w:pos="993"/>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Schwaber, Ken; Sutherland, Jeff (2017), The Scrum Guide: The Definitive Guide to Scrum: The Rules of the Game</w:t>
      </w:r>
    </w:p>
    <w:p w:rsidR="0076525A" w:rsidRDefault="0076525A" w:rsidP="0076525A">
      <w:pPr>
        <w:pStyle w:val="12"/>
        <w:numPr>
          <w:ilvl w:val="0"/>
          <w:numId w:val="13"/>
        </w:numPr>
        <w:tabs>
          <w:tab w:val="left" w:pos="993"/>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Кон Майк. Scrum. Гибкая разработка ПО / Майк Кон. – Изд-во Вильямс. – 2015. – 576 с.</w:t>
      </w:r>
    </w:p>
    <w:p w:rsidR="0076525A" w:rsidRDefault="0076525A" w:rsidP="0076525A">
      <w:pPr>
        <w:pStyle w:val="12"/>
        <w:tabs>
          <w:tab w:val="left" w:pos="993"/>
        </w:tabs>
        <w:spacing w:after="0" w:line="240" w:lineRule="auto"/>
        <w:ind w:left="0"/>
        <w:jc w:val="center"/>
        <w:rPr>
          <w:rFonts w:ascii="Times New Roman" w:hAnsi="Times New Roman"/>
          <w:b/>
          <w:sz w:val="28"/>
          <w:szCs w:val="28"/>
          <w:lang w:val="uk-UA"/>
        </w:rPr>
      </w:pPr>
      <w:r>
        <w:rPr>
          <w:rFonts w:ascii="Times New Roman" w:hAnsi="Times New Roman"/>
          <w:b/>
          <w:sz w:val="28"/>
          <w:szCs w:val="28"/>
          <w:lang w:val="uk-UA"/>
        </w:rPr>
        <w:t>Допоміжні</w:t>
      </w:r>
    </w:p>
    <w:p w:rsidR="0076525A" w:rsidRDefault="0076525A" w:rsidP="0076525A">
      <w:pPr>
        <w:pStyle w:val="12"/>
        <w:tabs>
          <w:tab w:val="left" w:pos="993"/>
        </w:tabs>
        <w:spacing w:after="0" w:line="240" w:lineRule="auto"/>
        <w:ind w:firstLine="709"/>
        <w:jc w:val="both"/>
        <w:rPr>
          <w:rFonts w:ascii="Times New Roman" w:hAnsi="Times New Roman"/>
          <w:sz w:val="28"/>
          <w:szCs w:val="28"/>
          <w:lang w:val="uk-UA"/>
        </w:rPr>
      </w:pPr>
    </w:p>
    <w:p w:rsidR="0076525A" w:rsidRDefault="0076525A" w:rsidP="0076525A">
      <w:pPr>
        <w:pStyle w:val="12"/>
        <w:numPr>
          <w:ilvl w:val="0"/>
          <w:numId w:val="13"/>
        </w:numPr>
        <w:tabs>
          <w:tab w:val="left" w:pos="993"/>
        </w:tabs>
        <w:spacing w:after="0" w:line="240" w:lineRule="auto"/>
        <w:ind w:left="0" w:firstLine="567"/>
        <w:jc w:val="both"/>
        <w:rPr>
          <w:rFonts w:ascii="Times New Roman" w:hAnsi="Times New Roman"/>
          <w:sz w:val="28"/>
          <w:szCs w:val="28"/>
          <w:lang w:val="en-US"/>
        </w:rPr>
      </w:pPr>
      <w:r>
        <w:rPr>
          <w:rFonts w:ascii="Times New Roman" w:hAnsi="Times New Roman"/>
          <w:sz w:val="28"/>
          <w:szCs w:val="28"/>
          <w:lang w:val="en-US"/>
        </w:rPr>
        <w:t>Schwaber Ken. Agile Project Management with Scrum. Microsoft Press, 2004 - Computers - 163 pages.</w:t>
      </w:r>
    </w:p>
    <w:p w:rsidR="0076525A" w:rsidRDefault="0076525A" w:rsidP="0076525A">
      <w:pPr>
        <w:pStyle w:val="12"/>
        <w:numPr>
          <w:ilvl w:val="0"/>
          <w:numId w:val="13"/>
        </w:numPr>
        <w:tabs>
          <w:tab w:val="left" w:pos="993"/>
        </w:tabs>
        <w:spacing w:after="0" w:line="240" w:lineRule="auto"/>
        <w:ind w:left="0" w:firstLine="567"/>
        <w:jc w:val="both"/>
        <w:rPr>
          <w:rFonts w:ascii="Times New Roman" w:hAnsi="Times New Roman"/>
          <w:sz w:val="28"/>
          <w:szCs w:val="28"/>
          <w:lang w:val="en-US"/>
        </w:rPr>
      </w:pPr>
      <w:r>
        <w:rPr>
          <w:rFonts w:ascii="Times New Roman" w:hAnsi="Times New Roman"/>
          <w:sz w:val="28"/>
          <w:szCs w:val="28"/>
          <w:lang w:val="en-US"/>
        </w:rPr>
        <w:t xml:space="preserve">Jim Highsmith. Agile Project Management: Creating Innovative Products - 2nd edition. Publisher: Addison-Wesley Longman, Inc.- 2010. </w:t>
      </w:r>
    </w:p>
    <w:p w:rsidR="0076525A" w:rsidRDefault="0076525A" w:rsidP="0076525A">
      <w:pPr>
        <w:pStyle w:val="12"/>
        <w:numPr>
          <w:ilvl w:val="0"/>
          <w:numId w:val="13"/>
        </w:numPr>
        <w:tabs>
          <w:tab w:val="left" w:pos="993"/>
        </w:tabs>
        <w:spacing w:after="0" w:line="240" w:lineRule="auto"/>
        <w:ind w:left="0" w:firstLine="567"/>
        <w:jc w:val="both"/>
        <w:rPr>
          <w:rFonts w:ascii="Times New Roman" w:hAnsi="Times New Roman"/>
          <w:sz w:val="28"/>
          <w:szCs w:val="28"/>
          <w:lang w:val="en-US"/>
        </w:rPr>
      </w:pPr>
      <w:r>
        <w:rPr>
          <w:rFonts w:ascii="Times New Roman" w:hAnsi="Times New Roman"/>
          <w:sz w:val="28"/>
          <w:szCs w:val="28"/>
          <w:lang w:val="en-US"/>
        </w:rPr>
        <w:t>Pichler, Roman; Stefan Schulze (2005). "Book Reviews: Agile Project Management: Creating Innovative Products by Jim Highsmith, and Agile Project Management with Scrum by Ken Schwaber". Journal of Product Innovation Management.</w:t>
      </w:r>
    </w:p>
    <w:p w:rsidR="0076525A" w:rsidRDefault="0076525A" w:rsidP="0076525A">
      <w:pPr>
        <w:pStyle w:val="12"/>
        <w:numPr>
          <w:ilvl w:val="0"/>
          <w:numId w:val="13"/>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Архипенков С. Лекции по управлению программными проектами / С. Архипенков. – Москва, 2009. – 127 с.</w:t>
      </w:r>
    </w:p>
    <w:p w:rsidR="0076525A" w:rsidRDefault="0076525A" w:rsidP="0076525A">
      <w:pPr>
        <w:pStyle w:val="12"/>
        <w:numPr>
          <w:ilvl w:val="0"/>
          <w:numId w:val="13"/>
        </w:numPr>
        <w:tabs>
          <w:tab w:val="left" w:pos="993"/>
        </w:tabs>
        <w:spacing w:after="0" w:line="240" w:lineRule="auto"/>
        <w:ind w:left="0" w:firstLine="567"/>
        <w:jc w:val="both"/>
        <w:rPr>
          <w:rFonts w:ascii="Times New Roman" w:hAnsi="Times New Roman"/>
          <w:sz w:val="28"/>
          <w:szCs w:val="28"/>
          <w:lang w:val="en-US"/>
        </w:rPr>
      </w:pPr>
      <w:r>
        <w:rPr>
          <w:rFonts w:ascii="Times New Roman" w:hAnsi="Times New Roman"/>
          <w:sz w:val="28"/>
          <w:szCs w:val="28"/>
          <w:lang w:val="en-US"/>
        </w:rPr>
        <w:t>Wysocki, Robert K. Effective project management: traditional, agile, extreme. John Wiley &amp; Sons, 2011.</w:t>
      </w:r>
    </w:p>
    <w:p w:rsidR="0076525A" w:rsidRDefault="0076525A" w:rsidP="0076525A">
      <w:pPr>
        <w:pStyle w:val="12"/>
        <w:numPr>
          <w:ilvl w:val="0"/>
          <w:numId w:val="13"/>
        </w:numPr>
        <w:tabs>
          <w:tab w:val="left" w:pos="993"/>
        </w:tabs>
        <w:spacing w:after="0" w:line="240" w:lineRule="auto"/>
        <w:ind w:left="0" w:firstLine="567"/>
        <w:jc w:val="both"/>
        <w:rPr>
          <w:rFonts w:ascii="Times New Roman" w:hAnsi="Times New Roman"/>
          <w:sz w:val="28"/>
          <w:szCs w:val="28"/>
          <w:lang w:val="en-US"/>
        </w:rPr>
      </w:pPr>
      <w:r>
        <w:rPr>
          <w:rFonts w:ascii="Times New Roman" w:hAnsi="Times New Roman"/>
          <w:sz w:val="28"/>
          <w:szCs w:val="28"/>
          <w:lang w:val="en-US"/>
        </w:rPr>
        <w:t>Stellman, Andrew, and Jennifer Greene. Learning agile: Understanding scrum, XP, lean, and kanban. " O'Reilly Media, Inc.", 2014.</w:t>
      </w:r>
    </w:p>
    <w:p w:rsidR="0076525A" w:rsidRDefault="0076525A" w:rsidP="0076525A">
      <w:pPr>
        <w:pStyle w:val="12"/>
        <w:numPr>
          <w:ilvl w:val="0"/>
          <w:numId w:val="13"/>
        </w:numPr>
        <w:tabs>
          <w:tab w:val="left" w:pos="993"/>
        </w:tabs>
        <w:spacing w:after="0" w:line="240" w:lineRule="auto"/>
        <w:ind w:left="0" w:firstLine="567"/>
        <w:jc w:val="both"/>
        <w:rPr>
          <w:rFonts w:ascii="Times New Roman" w:hAnsi="Times New Roman"/>
          <w:sz w:val="28"/>
          <w:szCs w:val="28"/>
          <w:lang w:val="en-US"/>
        </w:rPr>
      </w:pPr>
      <w:r>
        <w:rPr>
          <w:rFonts w:ascii="Times New Roman" w:hAnsi="Times New Roman"/>
          <w:sz w:val="28"/>
          <w:szCs w:val="28"/>
          <w:lang w:val="en-US"/>
        </w:rPr>
        <w:t>Руководство к своду знаний по управлению проектами (PMBOK). – Project Management Institute, Four Campus Boulevard, Newtown Square, Pennsylvania 19073-3299 USA / США: пер. с англ. – 3-е изд. – 2004. – 389 с.</w:t>
      </w:r>
    </w:p>
    <w:p w:rsidR="0076525A" w:rsidRDefault="0076525A" w:rsidP="0076525A">
      <w:pPr>
        <w:pStyle w:val="12"/>
        <w:numPr>
          <w:ilvl w:val="0"/>
          <w:numId w:val="13"/>
        </w:numPr>
        <w:tabs>
          <w:tab w:val="left" w:pos="993"/>
        </w:tabs>
        <w:spacing w:after="0" w:line="240" w:lineRule="auto"/>
        <w:ind w:left="0" w:firstLine="567"/>
        <w:jc w:val="both"/>
        <w:rPr>
          <w:rFonts w:ascii="Times New Roman" w:hAnsi="Times New Roman"/>
          <w:sz w:val="28"/>
          <w:szCs w:val="28"/>
          <w:lang w:val="en-US"/>
        </w:rPr>
      </w:pPr>
      <w:r>
        <w:rPr>
          <w:rFonts w:ascii="Times New Roman" w:hAnsi="Times New Roman"/>
          <w:sz w:val="28"/>
          <w:szCs w:val="28"/>
        </w:rPr>
        <w:lastRenderedPageBreak/>
        <w:t xml:space="preserve">Морозов В.В. Формування, управління та розвиток команди проекту (поведінкові компетенції): навч. посіб. / В.В. Морозов, А.М. Чередніченко, Т.І. Шпильова; за ред. </w:t>
      </w:r>
      <w:r>
        <w:rPr>
          <w:rFonts w:ascii="Times New Roman" w:hAnsi="Times New Roman"/>
          <w:sz w:val="28"/>
          <w:szCs w:val="28"/>
          <w:lang w:val="en-US"/>
        </w:rPr>
        <w:t>В.В. Морозова. – К.: Таксон, 2009. – 464 с.</w:t>
      </w:r>
    </w:p>
    <w:p w:rsidR="0076525A" w:rsidRDefault="0076525A" w:rsidP="0076525A">
      <w:pPr>
        <w:tabs>
          <w:tab w:val="left" w:pos="426"/>
          <w:tab w:val="left" w:pos="993"/>
        </w:tabs>
        <w:spacing w:after="0" w:line="240" w:lineRule="auto"/>
        <w:ind w:firstLine="709"/>
        <w:jc w:val="center"/>
        <w:rPr>
          <w:rFonts w:ascii="Times New Roman" w:hAnsi="Times New Roman"/>
          <w:b/>
          <w:sz w:val="28"/>
          <w:szCs w:val="28"/>
          <w:lang w:val="uk-UA"/>
        </w:rPr>
      </w:pPr>
    </w:p>
    <w:p w:rsidR="0076525A" w:rsidRDefault="0076525A" w:rsidP="0076525A">
      <w:pPr>
        <w:tabs>
          <w:tab w:val="left" w:pos="426"/>
          <w:tab w:val="left" w:pos="993"/>
        </w:tabs>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Інформаційні ресурси</w:t>
      </w:r>
    </w:p>
    <w:p w:rsidR="0076525A" w:rsidRDefault="0076525A" w:rsidP="0076525A">
      <w:pPr>
        <w:tabs>
          <w:tab w:val="left" w:pos="426"/>
          <w:tab w:val="left" w:pos="993"/>
        </w:tabs>
        <w:spacing w:after="0" w:line="240" w:lineRule="auto"/>
        <w:ind w:firstLine="709"/>
        <w:jc w:val="center"/>
        <w:rPr>
          <w:rFonts w:ascii="Times New Roman" w:hAnsi="Times New Roman"/>
          <w:sz w:val="28"/>
          <w:szCs w:val="28"/>
          <w:lang w:val="uk-UA"/>
        </w:rPr>
      </w:pPr>
    </w:p>
    <w:p w:rsidR="0076525A" w:rsidRPr="0076525A" w:rsidRDefault="0076525A" w:rsidP="0076525A">
      <w:pPr>
        <w:pStyle w:val="12"/>
        <w:numPr>
          <w:ilvl w:val="0"/>
          <w:numId w:val="13"/>
        </w:numPr>
        <w:tabs>
          <w:tab w:val="left" w:pos="993"/>
        </w:tabs>
        <w:spacing w:after="0" w:line="240" w:lineRule="auto"/>
        <w:ind w:left="0" w:firstLine="567"/>
        <w:jc w:val="both"/>
        <w:rPr>
          <w:rFonts w:ascii="Times New Roman" w:hAnsi="Times New Roman"/>
          <w:sz w:val="28"/>
          <w:szCs w:val="28"/>
        </w:rPr>
      </w:pPr>
      <w:r w:rsidRPr="0076525A">
        <w:rPr>
          <w:rFonts w:ascii="Times New Roman" w:hAnsi="Times New Roman"/>
          <w:sz w:val="28"/>
          <w:szCs w:val="28"/>
        </w:rPr>
        <w:t>Иванов В. Изучение MS Project и методик PMI методом сквозного примера / В. Иванов // Материалы Internet. –www.MicrosoftProject.ru</w:t>
      </w:r>
    </w:p>
    <w:p w:rsidR="0076525A" w:rsidRPr="0076525A" w:rsidRDefault="0076525A" w:rsidP="0076525A">
      <w:pPr>
        <w:pStyle w:val="12"/>
        <w:numPr>
          <w:ilvl w:val="0"/>
          <w:numId w:val="13"/>
        </w:numPr>
        <w:tabs>
          <w:tab w:val="left" w:pos="993"/>
        </w:tabs>
        <w:spacing w:after="0" w:line="240" w:lineRule="auto"/>
        <w:ind w:left="0" w:firstLine="567"/>
        <w:jc w:val="both"/>
        <w:rPr>
          <w:rFonts w:ascii="Times New Roman" w:hAnsi="Times New Roman"/>
          <w:sz w:val="28"/>
          <w:szCs w:val="28"/>
        </w:rPr>
      </w:pPr>
      <w:r w:rsidRPr="0076525A">
        <w:rPr>
          <w:rFonts w:ascii="Times New Roman" w:hAnsi="Times New Roman"/>
          <w:sz w:val="28"/>
          <w:szCs w:val="28"/>
        </w:rPr>
        <w:t>PMBOK® Guide and Standards [Електронний ресурс]. – Режими доступу: https://www.pmi.org/pmbok-guide-standards</w:t>
      </w:r>
    </w:p>
    <w:p w:rsidR="0076525A" w:rsidRPr="00B704E4" w:rsidRDefault="0076525A" w:rsidP="0076525A">
      <w:pPr>
        <w:pStyle w:val="12"/>
        <w:numPr>
          <w:ilvl w:val="0"/>
          <w:numId w:val="13"/>
        </w:numPr>
        <w:tabs>
          <w:tab w:val="left" w:pos="993"/>
        </w:tabs>
        <w:spacing w:after="0" w:line="240" w:lineRule="auto"/>
        <w:ind w:left="0" w:firstLine="567"/>
        <w:jc w:val="both"/>
        <w:rPr>
          <w:rFonts w:ascii="Times New Roman" w:hAnsi="Times New Roman"/>
          <w:sz w:val="28"/>
          <w:szCs w:val="28"/>
          <w:lang w:val="en-US"/>
        </w:rPr>
      </w:pPr>
      <w:r w:rsidRPr="00B704E4">
        <w:rPr>
          <w:rFonts w:ascii="Times New Roman" w:hAnsi="Times New Roman"/>
          <w:sz w:val="28"/>
          <w:szCs w:val="28"/>
          <w:lang w:val="en-US"/>
        </w:rPr>
        <w:t>The Guide to the Software Engineering Body of Knowledge (SWEBOK Guide) [</w:t>
      </w:r>
      <w:r w:rsidRPr="0076525A">
        <w:rPr>
          <w:rFonts w:ascii="Times New Roman" w:hAnsi="Times New Roman"/>
          <w:sz w:val="28"/>
          <w:szCs w:val="28"/>
        </w:rPr>
        <w:t>Електронний</w:t>
      </w:r>
      <w:r w:rsidRPr="00B704E4">
        <w:rPr>
          <w:rFonts w:ascii="Times New Roman" w:hAnsi="Times New Roman"/>
          <w:sz w:val="28"/>
          <w:szCs w:val="28"/>
          <w:lang w:val="en-US"/>
        </w:rPr>
        <w:t xml:space="preserve"> </w:t>
      </w:r>
      <w:r w:rsidRPr="0076525A">
        <w:rPr>
          <w:rFonts w:ascii="Times New Roman" w:hAnsi="Times New Roman"/>
          <w:sz w:val="28"/>
          <w:szCs w:val="28"/>
        </w:rPr>
        <w:t>ресурс</w:t>
      </w:r>
      <w:r w:rsidRPr="00B704E4">
        <w:rPr>
          <w:rFonts w:ascii="Times New Roman" w:hAnsi="Times New Roman"/>
          <w:sz w:val="28"/>
          <w:szCs w:val="28"/>
          <w:lang w:val="en-US"/>
        </w:rPr>
        <w:t xml:space="preserve">]. – </w:t>
      </w:r>
      <w:r w:rsidRPr="0076525A">
        <w:rPr>
          <w:rFonts w:ascii="Times New Roman" w:hAnsi="Times New Roman"/>
          <w:sz w:val="28"/>
          <w:szCs w:val="28"/>
        </w:rPr>
        <w:t>Режими</w:t>
      </w:r>
      <w:r w:rsidRPr="00B704E4">
        <w:rPr>
          <w:rFonts w:ascii="Times New Roman" w:hAnsi="Times New Roman"/>
          <w:sz w:val="28"/>
          <w:szCs w:val="28"/>
          <w:lang w:val="en-US"/>
        </w:rPr>
        <w:t xml:space="preserve"> </w:t>
      </w:r>
      <w:r w:rsidRPr="0076525A">
        <w:rPr>
          <w:rFonts w:ascii="Times New Roman" w:hAnsi="Times New Roman"/>
          <w:sz w:val="28"/>
          <w:szCs w:val="28"/>
        </w:rPr>
        <w:t>доступу</w:t>
      </w:r>
      <w:r w:rsidRPr="00B704E4">
        <w:rPr>
          <w:rFonts w:ascii="Times New Roman" w:hAnsi="Times New Roman"/>
          <w:sz w:val="28"/>
          <w:szCs w:val="28"/>
          <w:lang w:val="en-US"/>
        </w:rPr>
        <w:t>: https://www.computer.org/web/swebok</w:t>
      </w:r>
    </w:p>
    <w:p w:rsidR="0076525A" w:rsidRPr="0076525A" w:rsidRDefault="0076525A" w:rsidP="0076525A">
      <w:pPr>
        <w:pStyle w:val="12"/>
        <w:numPr>
          <w:ilvl w:val="0"/>
          <w:numId w:val="13"/>
        </w:numPr>
        <w:tabs>
          <w:tab w:val="left" w:pos="993"/>
        </w:tabs>
        <w:spacing w:after="0" w:line="240" w:lineRule="auto"/>
        <w:ind w:left="0" w:firstLine="567"/>
        <w:jc w:val="both"/>
        <w:rPr>
          <w:rFonts w:ascii="Times New Roman" w:hAnsi="Times New Roman"/>
          <w:sz w:val="28"/>
          <w:szCs w:val="28"/>
        </w:rPr>
      </w:pPr>
      <w:r w:rsidRPr="0076525A">
        <w:rPr>
          <w:rFonts w:ascii="Times New Roman" w:hAnsi="Times New Roman"/>
          <w:sz w:val="28"/>
          <w:szCs w:val="28"/>
        </w:rPr>
        <w:t>The home of Scrum [Електронний ресурс]. – Режими доступу: https://www.scrum.org</w:t>
      </w:r>
    </w:p>
    <w:p w:rsidR="0076525A" w:rsidRPr="00B704E4" w:rsidRDefault="0076525A" w:rsidP="0076525A">
      <w:pPr>
        <w:pStyle w:val="12"/>
        <w:numPr>
          <w:ilvl w:val="0"/>
          <w:numId w:val="13"/>
        </w:numPr>
        <w:tabs>
          <w:tab w:val="left" w:pos="993"/>
        </w:tabs>
        <w:spacing w:after="0" w:line="240" w:lineRule="auto"/>
        <w:ind w:left="0" w:firstLine="567"/>
        <w:jc w:val="both"/>
        <w:rPr>
          <w:rFonts w:ascii="Times New Roman" w:hAnsi="Times New Roman"/>
          <w:sz w:val="28"/>
          <w:szCs w:val="28"/>
          <w:lang w:val="en-US"/>
        </w:rPr>
      </w:pPr>
      <w:r w:rsidRPr="00B704E4">
        <w:rPr>
          <w:rFonts w:ascii="Times New Roman" w:hAnsi="Times New Roman"/>
          <w:sz w:val="28"/>
          <w:szCs w:val="28"/>
          <w:lang w:val="en-US"/>
        </w:rPr>
        <w:t>IT Project Management [</w:t>
      </w:r>
      <w:r w:rsidRPr="0076525A">
        <w:rPr>
          <w:rFonts w:ascii="Times New Roman" w:hAnsi="Times New Roman"/>
          <w:sz w:val="28"/>
          <w:szCs w:val="28"/>
        </w:rPr>
        <w:t>Електронний</w:t>
      </w:r>
      <w:r w:rsidRPr="00B704E4">
        <w:rPr>
          <w:rFonts w:ascii="Times New Roman" w:hAnsi="Times New Roman"/>
          <w:sz w:val="28"/>
          <w:szCs w:val="28"/>
          <w:lang w:val="en-US"/>
        </w:rPr>
        <w:t xml:space="preserve"> </w:t>
      </w:r>
      <w:r w:rsidRPr="0076525A">
        <w:rPr>
          <w:rFonts w:ascii="Times New Roman" w:hAnsi="Times New Roman"/>
          <w:sz w:val="28"/>
          <w:szCs w:val="28"/>
        </w:rPr>
        <w:t>ресурс</w:t>
      </w:r>
      <w:r w:rsidRPr="00B704E4">
        <w:rPr>
          <w:rFonts w:ascii="Times New Roman" w:hAnsi="Times New Roman"/>
          <w:sz w:val="28"/>
          <w:szCs w:val="28"/>
          <w:lang w:val="en-US"/>
        </w:rPr>
        <w:t xml:space="preserve">]. – </w:t>
      </w:r>
      <w:r w:rsidRPr="0076525A">
        <w:rPr>
          <w:rFonts w:ascii="Times New Roman" w:hAnsi="Times New Roman"/>
          <w:sz w:val="28"/>
          <w:szCs w:val="28"/>
        </w:rPr>
        <w:t>Режими</w:t>
      </w:r>
      <w:r w:rsidRPr="00B704E4">
        <w:rPr>
          <w:rFonts w:ascii="Times New Roman" w:hAnsi="Times New Roman"/>
          <w:sz w:val="28"/>
          <w:szCs w:val="28"/>
          <w:lang w:val="en-US"/>
        </w:rPr>
        <w:t xml:space="preserve"> </w:t>
      </w:r>
      <w:r w:rsidRPr="0076525A">
        <w:rPr>
          <w:rFonts w:ascii="Times New Roman" w:hAnsi="Times New Roman"/>
          <w:sz w:val="28"/>
          <w:szCs w:val="28"/>
        </w:rPr>
        <w:t>доступу</w:t>
      </w:r>
      <w:r w:rsidRPr="00B704E4">
        <w:rPr>
          <w:rFonts w:ascii="Times New Roman" w:hAnsi="Times New Roman"/>
          <w:sz w:val="28"/>
          <w:szCs w:val="28"/>
          <w:lang w:val="en-US"/>
        </w:rPr>
        <w:t>:https://www.smartsheet.com/content-center/best-practices/project-management/projectmanagement-guide/project-management-IT</w:t>
      </w:r>
    </w:p>
    <w:p w:rsidR="0076525A" w:rsidRPr="00B704E4" w:rsidRDefault="0076525A" w:rsidP="0076525A">
      <w:pPr>
        <w:pStyle w:val="12"/>
        <w:numPr>
          <w:ilvl w:val="0"/>
          <w:numId w:val="13"/>
        </w:numPr>
        <w:tabs>
          <w:tab w:val="left" w:pos="993"/>
        </w:tabs>
        <w:spacing w:after="0" w:line="240" w:lineRule="auto"/>
        <w:ind w:left="0" w:firstLine="567"/>
        <w:jc w:val="both"/>
        <w:rPr>
          <w:rFonts w:ascii="Times New Roman" w:hAnsi="Times New Roman"/>
          <w:sz w:val="28"/>
          <w:szCs w:val="28"/>
          <w:lang w:val="en-US"/>
        </w:rPr>
      </w:pPr>
      <w:r w:rsidRPr="00B704E4">
        <w:rPr>
          <w:rFonts w:ascii="Times New Roman" w:hAnsi="Times New Roman"/>
          <w:sz w:val="28"/>
          <w:szCs w:val="28"/>
          <w:lang w:val="en-US"/>
        </w:rPr>
        <w:t>Strength, Weakness, Opportunity, and Threat (SWOT) Analysis [</w:t>
      </w:r>
      <w:r w:rsidRPr="0076525A">
        <w:rPr>
          <w:rFonts w:ascii="Times New Roman" w:hAnsi="Times New Roman"/>
          <w:sz w:val="28"/>
          <w:szCs w:val="28"/>
        </w:rPr>
        <w:t>Електронний</w:t>
      </w:r>
      <w:r w:rsidRPr="00B704E4">
        <w:rPr>
          <w:rFonts w:ascii="Times New Roman" w:hAnsi="Times New Roman"/>
          <w:sz w:val="28"/>
          <w:szCs w:val="28"/>
          <w:lang w:val="en-US"/>
        </w:rPr>
        <w:t xml:space="preserve"> </w:t>
      </w:r>
      <w:r w:rsidRPr="0076525A">
        <w:rPr>
          <w:rFonts w:ascii="Times New Roman" w:hAnsi="Times New Roman"/>
          <w:sz w:val="28"/>
          <w:szCs w:val="28"/>
        </w:rPr>
        <w:t>ресурс</w:t>
      </w:r>
      <w:r w:rsidRPr="00B704E4">
        <w:rPr>
          <w:rFonts w:ascii="Times New Roman" w:hAnsi="Times New Roman"/>
          <w:sz w:val="28"/>
          <w:szCs w:val="28"/>
          <w:lang w:val="en-US"/>
        </w:rPr>
        <w:t xml:space="preserve">]. – </w:t>
      </w:r>
      <w:r w:rsidRPr="0076525A">
        <w:rPr>
          <w:rFonts w:ascii="Times New Roman" w:hAnsi="Times New Roman"/>
          <w:sz w:val="28"/>
          <w:szCs w:val="28"/>
        </w:rPr>
        <w:t>Режими</w:t>
      </w:r>
      <w:r w:rsidRPr="00B704E4">
        <w:rPr>
          <w:rFonts w:ascii="Times New Roman" w:hAnsi="Times New Roman"/>
          <w:sz w:val="28"/>
          <w:szCs w:val="28"/>
          <w:lang w:val="en-US"/>
        </w:rPr>
        <w:t xml:space="preserve"> </w:t>
      </w:r>
      <w:r w:rsidRPr="0076525A">
        <w:rPr>
          <w:rFonts w:ascii="Times New Roman" w:hAnsi="Times New Roman"/>
          <w:sz w:val="28"/>
          <w:szCs w:val="28"/>
        </w:rPr>
        <w:t>доступу</w:t>
      </w:r>
      <w:r w:rsidRPr="00B704E4">
        <w:rPr>
          <w:rFonts w:ascii="Times New Roman" w:hAnsi="Times New Roman"/>
          <w:sz w:val="28"/>
          <w:szCs w:val="28"/>
          <w:lang w:val="en-US"/>
        </w:rPr>
        <w:t>: https://www.investopedia.com/terms/s/swot.asp</w:t>
      </w:r>
    </w:p>
    <w:p w:rsidR="0076525A" w:rsidRPr="00B704E4" w:rsidRDefault="0076525A" w:rsidP="0076525A">
      <w:pPr>
        <w:pStyle w:val="12"/>
        <w:numPr>
          <w:ilvl w:val="0"/>
          <w:numId w:val="13"/>
        </w:numPr>
        <w:tabs>
          <w:tab w:val="left" w:pos="993"/>
        </w:tabs>
        <w:spacing w:after="0" w:line="240" w:lineRule="auto"/>
        <w:ind w:left="0" w:firstLine="567"/>
        <w:jc w:val="both"/>
        <w:rPr>
          <w:rFonts w:ascii="Times New Roman" w:hAnsi="Times New Roman"/>
          <w:sz w:val="28"/>
          <w:szCs w:val="28"/>
          <w:lang w:val="en-US"/>
        </w:rPr>
      </w:pPr>
      <w:r w:rsidRPr="00B704E4">
        <w:rPr>
          <w:rFonts w:ascii="Times New Roman" w:hAnsi="Times New Roman"/>
          <w:sz w:val="28"/>
          <w:szCs w:val="28"/>
          <w:lang w:val="en-US"/>
        </w:rPr>
        <w:t>How to Do a SWOT Analysis for Your Small Business (with Examples) [</w:t>
      </w:r>
      <w:r w:rsidRPr="0076525A">
        <w:rPr>
          <w:rFonts w:ascii="Times New Roman" w:hAnsi="Times New Roman"/>
          <w:sz w:val="28"/>
          <w:szCs w:val="28"/>
        </w:rPr>
        <w:t>Електронний</w:t>
      </w:r>
      <w:r w:rsidRPr="00B704E4">
        <w:rPr>
          <w:rFonts w:ascii="Times New Roman" w:hAnsi="Times New Roman"/>
          <w:sz w:val="28"/>
          <w:szCs w:val="28"/>
          <w:lang w:val="en-US"/>
        </w:rPr>
        <w:t xml:space="preserve"> </w:t>
      </w:r>
      <w:r w:rsidRPr="0076525A">
        <w:rPr>
          <w:rFonts w:ascii="Times New Roman" w:hAnsi="Times New Roman"/>
          <w:sz w:val="28"/>
          <w:szCs w:val="28"/>
        </w:rPr>
        <w:t>ресурс</w:t>
      </w:r>
      <w:r w:rsidRPr="00B704E4">
        <w:rPr>
          <w:rFonts w:ascii="Times New Roman" w:hAnsi="Times New Roman"/>
          <w:sz w:val="28"/>
          <w:szCs w:val="28"/>
          <w:lang w:val="en-US"/>
        </w:rPr>
        <w:t xml:space="preserve">]. – </w:t>
      </w:r>
      <w:r w:rsidRPr="0076525A">
        <w:rPr>
          <w:rFonts w:ascii="Times New Roman" w:hAnsi="Times New Roman"/>
          <w:sz w:val="28"/>
          <w:szCs w:val="28"/>
        </w:rPr>
        <w:t>Режими</w:t>
      </w:r>
      <w:r w:rsidRPr="00B704E4">
        <w:rPr>
          <w:rFonts w:ascii="Times New Roman" w:hAnsi="Times New Roman"/>
          <w:sz w:val="28"/>
          <w:szCs w:val="28"/>
          <w:lang w:val="en-US"/>
        </w:rPr>
        <w:t xml:space="preserve"> </w:t>
      </w:r>
      <w:r w:rsidRPr="0076525A">
        <w:rPr>
          <w:rFonts w:ascii="Times New Roman" w:hAnsi="Times New Roman"/>
          <w:sz w:val="28"/>
          <w:szCs w:val="28"/>
        </w:rPr>
        <w:t>доступу</w:t>
      </w:r>
      <w:r w:rsidRPr="00B704E4">
        <w:rPr>
          <w:rFonts w:ascii="Times New Roman" w:hAnsi="Times New Roman"/>
          <w:sz w:val="28"/>
          <w:szCs w:val="28"/>
          <w:lang w:val="en-US"/>
        </w:rPr>
        <w:t>: https://www.wordstream.com/blog/ws/2017/12/20/swot-analysis</w:t>
      </w:r>
    </w:p>
    <w:p w:rsidR="0076525A" w:rsidRPr="00B704E4" w:rsidRDefault="0076525A" w:rsidP="0076525A">
      <w:pPr>
        <w:pStyle w:val="12"/>
        <w:numPr>
          <w:ilvl w:val="0"/>
          <w:numId w:val="13"/>
        </w:numPr>
        <w:tabs>
          <w:tab w:val="left" w:pos="993"/>
        </w:tabs>
        <w:spacing w:after="0" w:line="240" w:lineRule="auto"/>
        <w:ind w:left="0" w:firstLine="567"/>
        <w:jc w:val="both"/>
        <w:rPr>
          <w:rFonts w:ascii="Times New Roman" w:hAnsi="Times New Roman"/>
          <w:sz w:val="28"/>
          <w:szCs w:val="28"/>
          <w:lang w:val="en-US"/>
        </w:rPr>
      </w:pPr>
      <w:r w:rsidRPr="00B704E4">
        <w:rPr>
          <w:rFonts w:ascii="Times New Roman" w:hAnsi="Times New Roman"/>
          <w:sz w:val="28"/>
          <w:szCs w:val="28"/>
          <w:lang w:val="en-US"/>
        </w:rPr>
        <w:t>A Full Overview of Business Process Management [</w:t>
      </w:r>
      <w:r w:rsidRPr="0076525A">
        <w:rPr>
          <w:rFonts w:ascii="Times New Roman" w:hAnsi="Times New Roman"/>
          <w:sz w:val="28"/>
          <w:szCs w:val="28"/>
        </w:rPr>
        <w:t>Електронний</w:t>
      </w:r>
      <w:r w:rsidRPr="00B704E4">
        <w:rPr>
          <w:rFonts w:ascii="Times New Roman" w:hAnsi="Times New Roman"/>
          <w:sz w:val="28"/>
          <w:szCs w:val="28"/>
          <w:lang w:val="en-US"/>
        </w:rPr>
        <w:t xml:space="preserve"> </w:t>
      </w:r>
      <w:r w:rsidRPr="0076525A">
        <w:rPr>
          <w:rFonts w:ascii="Times New Roman" w:hAnsi="Times New Roman"/>
          <w:sz w:val="28"/>
          <w:szCs w:val="28"/>
        </w:rPr>
        <w:t>ресурс</w:t>
      </w:r>
      <w:r w:rsidRPr="00B704E4">
        <w:rPr>
          <w:rFonts w:ascii="Times New Roman" w:hAnsi="Times New Roman"/>
          <w:sz w:val="28"/>
          <w:szCs w:val="28"/>
          <w:lang w:val="en-US"/>
        </w:rPr>
        <w:t xml:space="preserve">]. – </w:t>
      </w:r>
      <w:r w:rsidRPr="0076525A">
        <w:rPr>
          <w:rFonts w:ascii="Times New Roman" w:hAnsi="Times New Roman"/>
          <w:sz w:val="28"/>
          <w:szCs w:val="28"/>
        </w:rPr>
        <w:t>Режими</w:t>
      </w:r>
      <w:r w:rsidRPr="00B704E4">
        <w:rPr>
          <w:rFonts w:ascii="Times New Roman" w:hAnsi="Times New Roman"/>
          <w:sz w:val="28"/>
          <w:szCs w:val="28"/>
          <w:lang w:val="en-US"/>
        </w:rPr>
        <w:t xml:space="preserve"> </w:t>
      </w:r>
      <w:r w:rsidRPr="0076525A">
        <w:rPr>
          <w:rFonts w:ascii="Times New Roman" w:hAnsi="Times New Roman"/>
          <w:sz w:val="28"/>
          <w:szCs w:val="28"/>
        </w:rPr>
        <w:t>доступу</w:t>
      </w:r>
      <w:r w:rsidRPr="00B704E4">
        <w:rPr>
          <w:rFonts w:ascii="Times New Roman" w:hAnsi="Times New Roman"/>
          <w:sz w:val="28"/>
          <w:szCs w:val="28"/>
          <w:lang w:val="en-US"/>
        </w:rPr>
        <w:t>: https://kissflow.com/bpm/business-process-management-overview/</w:t>
      </w:r>
    </w:p>
    <w:p w:rsidR="0076525A" w:rsidRPr="00B704E4" w:rsidRDefault="0076525A" w:rsidP="0076525A">
      <w:pPr>
        <w:pStyle w:val="12"/>
        <w:numPr>
          <w:ilvl w:val="0"/>
          <w:numId w:val="13"/>
        </w:numPr>
        <w:tabs>
          <w:tab w:val="left" w:pos="993"/>
        </w:tabs>
        <w:spacing w:after="0" w:line="240" w:lineRule="auto"/>
        <w:ind w:left="0" w:firstLine="567"/>
        <w:jc w:val="both"/>
        <w:rPr>
          <w:rFonts w:ascii="Times New Roman" w:hAnsi="Times New Roman"/>
          <w:sz w:val="28"/>
          <w:szCs w:val="28"/>
          <w:lang w:val="en-US"/>
        </w:rPr>
      </w:pPr>
      <w:r w:rsidRPr="00B704E4">
        <w:rPr>
          <w:rFonts w:ascii="Times New Roman" w:hAnsi="Times New Roman"/>
          <w:sz w:val="28"/>
          <w:szCs w:val="28"/>
          <w:lang w:val="en-US"/>
        </w:rPr>
        <w:t>Plan-Do-Check-Act (PDCA). Continually Improving, in a Methodical Way [</w:t>
      </w:r>
      <w:r w:rsidRPr="0076525A">
        <w:rPr>
          <w:rFonts w:ascii="Times New Roman" w:hAnsi="Times New Roman"/>
          <w:sz w:val="28"/>
          <w:szCs w:val="28"/>
        </w:rPr>
        <w:t>Електронний</w:t>
      </w:r>
      <w:r w:rsidRPr="00B704E4">
        <w:rPr>
          <w:rFonts w:ascii="Times New Roman" w:hAnsi="Times New Roman"/>
          <w:sz w:val="28"/>
          <w:szCs w:val="28"/>
          <w:lang w:val="en-US"/>
        </w:rPr>
        <w:t xml:space="preserve"> </w:t>
      </w:r>
      <w:r w:rsidRPr="0076525A">
        <w:rPr>
          <w:rFonts w:ascii="Times New Roman" w:hAnsi="Times New Roman"/>
          <w:sz w:val="28"/>
          <w:szCs w:val="28"/>
        </w:rPr>
        <w:t>ресурс</w:t>
      </w:r>
      <w:r w:rsidRPr="00B704E4">
        <w:rPr>
          <w:rFonts w:ascii="Times New Roman" w:hAnsi="Times New Roman"/>
          <w:sz w:val="28"/>
          <w:szCs w:val="28"/>
          <w:lang w:val="en-US"/>
        </w:rPr>
        <w:t xml:space="preserve">]. – </w:t>
      </w:r>
      <w:r w:rsidRPr="0076525A">
        <w:rPr>
          <w:rFonts w:ascii="Times New Roman" w:hAnsi="Times New Roman"/>
          <w:sz w:val="28"/>
          <w:szCs w:val="28"/>
        </w:rPr>
        <w:t>Режими</w:t>
      </w:r>
      <w:r w:rsidRPr="00B704E4">
        <w:rPr>
          <w:rFonts w:ascii="Times New Roman" w:hAnsi="Times New Roman"/>
          <w:sz w:val="28"/>
          <w:szCs w:val="28"/>
          <w:lang w:val="en-US"/>
        </w:rPr>
        <w:t xml:space="preserve"> </w:t>
      </w:r>
      <w:r w:rsidRPr="0076525A">
        <w:rPr>
          <w:rFonts w:ascii="Times New Roman" w:hAnsi="Times New Roman"/>
          <w:sz w:val="28"/>
          <w:szCs w:val="28"/>
        </w:rPr>
        <w:t>доступу</w:t>
      </w:r>
      <w:r w:rsidRPr="00B704E4">
        <w:rPr>
          <w:rFonts w:ascii="Times New Roman" w:hAnsi="Times New Roman"/>
          <w:sz w:val="28"/>
          <w:szCs w:val="28"/>
          <w:lang w:val="en-US"/>
        </w:rPr>
        <w:t>: https://www.mindtools.com/pages/article/newPPM_89.htm</w:t>
      </w:r>
    </w:p>
    <w:p w:rsidR="00861373" w:rsidRDefault="00861373" w:rsidP="00861373">
      <w:pPr>
        <w:widowControl w:val="0"/>
        <w:tabs>
          <w:tab w:val="left" w:pos="993"/>
          <w:tab w:val="left" w:pos="1240"/>
        </w:tabs>
        <w:spacing w:after="0" w:line="318" w:lineRule="exact"/>
        <w:jc w:val="both"/>
        <w:rPr>
          <w:rFonts w:ascii="Times New Roman" w:hAnsi="Times New Roman"/>
          <w:sz w:val="28"/>
          <w:szCs w:val="28"/>
          <w:lang w:val="uk-UA"/>
        </w:rPr>
      </w:pPr>
    </w:p>
    <w:p w:rsidR="00861373" w:rsidRPr="00C76B55" w:rsidRDefault="00861373" w:rsidP="00861373">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4.</w:t>
      </w:r>
      <w:r w:rsidRPr="00C76B55">
        <w:rPr>
          <w:rFonts w:ascii="Times New Roman" w:hAnsi="Times New Roman"/>
          <w:b/>
          <w:sz w:val="28"/>
          <w:szCs w:val="28"/>
          <w:lang w:val="uk-UA"/>
        </w:rPr>
        <w:t xml:space="preserve"> Форма підсумкового контролю успішності навчання</w:t>
      </w:r>
    </w:p>
    <w:p w:rsidR="00861373" w:rsidRPr="00C76B55" w:rsidRDefault="00861373" w:rsidP="00861373">
      <w:pPr>
        <w:spacing w:after="0" w:line="240" w:lineRule="auto"/>
        <w:ind w:firstLine="709"/>
        <w:jc w:val="both"/>
        <w:rPr>
          <w:rFonts w:ascii="Times New Roman" w:hAnsi="Times New Roman"/>
          <w:b/>
          <w:bCs/>
          <w:sz w:val="28"/>
          <w:szCs w:val="28"/>
          <w:lang w:val="uk-UA"/>
        </w:rPr>
      </w:pPr>
      <w:r w:rsidRPr="003D76AD">
        <w:rPr>
          <w:rFonts w:ascii="Times New Roman" w:hAnsi="Times New Roman"/>
          <w:sz w:val="28"/>
          <w:szCs w:val="28"/>
          <w:lang w:val="uk-UA"/>
        </w:rPr>
        <w:t>Форма підсумкового контролю успішності навчання –</w:t>
      </w:r>
      <w:r>
        <w:rPr>
          <w:rFonts w:ascii="Times New Roman" w:hAnsi="Times New Roman"/>
          <w:b/>
          <w:sz w:val="28"/>
          <w:szCs w:val="28"/>
          <w:lang w:val="uk-UA"/>
        </w:rPr>
        <w:t xml:space="preserve"> </w:t>
      </w:r>
      <w:r w:rsidR="0076525A">
        <w:rPr>
          <w:rFonts w:ascii="Times New Roman" w:hAnsi="Times New Roman"/>
          <w:sz w:val="28"/>
          <w:szCs w:val="28"/>
          <w:lang w:val="uk-UA"/>
        </w:rPr>
        <w:t>екзамен</w:t>
      </w:r>
      <w:r>
        <w:rPr>
          <w:rFonts w:ascii="Times New Roman" w:hAnsi="Times New Roman"/>
          <w:sz w:val="28"/>
          <w:szCs w:val="28"/>
          <w:lang w:val="uk-UA"/>
        </w:rPr>
        <w:t>.</w:t>
      </w:r>
    </w:p>
    <w:p w:rsidR="00861373" w:rsidRPr="00C76B55" w:rsidRDefault="00861373" w:rsidP="00861373">
      <w:pPr>
        <w:spacing w:after="0" w:line="240" w:lineRule="auto"/>
        <w:ind w:firstLine="709"/>
        <w:jc w:val="both"/>
        <w:rPr>
          <w:rFonts w:ascii="Times New Roman" w:hAnsi="Times New Roman"/>
          <w:b/>
          <w:bCs/>
          <w:sz w:val="28"/>
          <w:szCs w:val="28"/>
          <w:lang w:val="uk-UA"/>
        </w:rPr>
      </w:pPr>
    </w:p>
    <w:p w:rsidR="00861373" w:rsidRPr="00C76B55" w:rsidRDefault="00861373" w:rsidP="00861373">
      <w:pPr>
        <w:spacing w:after="0" w:line="240" w:lineRule="auto"/>
        <w:ind w:firstLine="709"/>
        <w:jc w:val="both"/>
        <w:rPr>
          <w:rFonts w:ascii="Times New Roman" w:hAnsi="Times New Roman"/>
          <w:b/>
          <w:bCs/>
          <w:sz w:val="28"/>
          <w:szCs w:val="28"/>
          <w:lang w:val="uk-UA"/>
        </w:rPr>
      </w:pPr>
      <w:r>
        <w:rPr>
          <w:rFonts w:ascii="Times New Roman" w:hAnsi="Times New Roman"/>
          <w:b/>
          <w:bCs/>
          <w:sz w:val="28"/>
          <w:szCs w:val="28"/>
          <w:lang w:val="uk-UA"/>
        </w:rPr>
        <w:t>5.</w:t>
      </w:r>
      <w:r w:rsidRPr="00C76B55">
        <w:rPr>
          <w:rFonts w:ascii="Times New Roman" w:hAnsi="Times New Roman"/>
          <w:b/>
          <w:bCs/>
          <w:sz w:val="28"/>
          <w:szCs w:val="28"/>
          <w:lang w:val="uk-UA"/>
        </w:rPr>
        <w:t xml:space="preserve"> Засоби ді</w:t>
      </w:r>
      <w:r>
        <w:rPr>
          <w:rFonts w:ascii="Times New Roman" w:hAnsi="Times New Roman"/>
          <w:b/>
          <w:bCs/>
          <w:sz w:val="28"/>
          <w:szCs w:val="28"/>
          <w:lang w:val="uk-UA"/>
        </w:rPr>
        <w:t>агностики успішності навчання</w:t>
      </w:r>
    </w:p>
    <w:p w:rsidR="00861373" w:rsidRPr="00C76B55" w:rsidRDefault="00861373" w:rsidP="00861373">
      <w:pPr>
        <w:spacing w:after="0" w:line="240" w:lineRule="auto"/>
        <w:ind w:firstLine="709"/>
        <w:jc w:val="both"/>
        <w:rPr>
          <w:rFonts w:ascii="Times New Roman" w:hAnsi="Times New Roman"/>
          <w:sz w:val="28"/>
          <w:szCs w:val="28"/>
          <w:lang w:val="uk-UA"/>
        </w:rPr>
      </w:pPr>
      <w:r w:rsidRPr="00C76B55">
        <w:rPr>
          <w:rFonts w:ascii="Times New Roman" w:hAnsi="Times New Roman"/>
          <w:sz w:val="28"/>
          <w:szCs w:val="28"/>
          <w:lang w:val="uk-UA"/>
        </w:rPr>
        <w:t>Для визначення рівня засвоєння студентами навчального матеріалу використовують такі форми та методи контролю і оцінювання знань:</w:t>
      </w:r>
    </w:p>
    <w:p w:rsidR="00861373" w:rsidRPr="00C76B55" w:rsidRDefault="00861373" w:rsidP="00861373">
      <w:pPr>
        <w:autoSpaceDE w:val="0"/>
        <w:autoSpaceDN w:val="0"/>
        <w:adjustRightInd w:val="0"/>
        <w:spacing w:after="0" w:line="240" w:lineRule="auto"/>
        <w:ind w:firstLine="709"/>
        <w:jc w:val="both"/>
        <w:rPr>
          <w:rFonts w:ascii="Times New Roman" w:hAnsi="Times New Roman"/>
          <w:sz w:val="28"/>
          <w:szCs w:val="28"/>
          <w:lang w:val="uk-UA"/>
        </w:rPr>
      </w:pPr>
      <w:r w:rsidRPr="00C76B55">
        <w:rPr>
          <w:rFonts w:ascii="Times New Roman" w:hAnsi="Times New Roman"/>
          <w:sz w:val="28"/>
          <w:szCs w:val="28"/>
          <w:lang w:val="uk-UA"/>
        </w:rPr>
        <w:t xml:space="preserve">- оцінювання роботи студента під час </w:t>
      </w:r>
      <w:r>
        <w:rPr>
          <w:rFonts w:ascii="Times New Roman" w:hAnsi="Times New Roman"/>
          <w:sz w:val="28"/>
          <w:szCs w:val="28"/>
          <w:lang w:val="uk-UA"/>
        </w:rPr>
        <w:t>лаборатор</w:t>
      </w:r>
      <w:r w:rsidRPr="00C76B55">
        <w:rPr>
          <w:rFonts w:ascii="Times New Roman" w:hAnsi="Times New Roman"/>
          <w:sz w:val="28"/>
          <w:szCs w:val="28"/>
          <w:lang w:val="uk-UA"/>
        </w:rPr>
        <w:t xml:space="preserve">них занять у вигляді усного опитування </w:t>
      </w:r>
      <w:r>
        <w:rPr>
          <w:rFonts w:ascii="Times New Roman" w:hAnsi="Times New Roman"/>
          <w:sz w:val="28"/>
          <w:szCs w:val="28"/>
          <w:lang w:val="uk-UA"/>
        </w:rPr>
        <w:t>та захисту звіту з лабораторної роботи</w:t>
      </w:r>
      <w:r w:rsidRPr="00C76B55">
        <w:rPr>
          <w:rFonts w:ascii="Times New Roman" w:hAnsi="Times New Roman"/>
          <w:sz w:val="28"/>
          <w:szCs w:val="28"/>
          <w:lang w:val="uk-UA"/>
        </w:rPr>
        <w:t>;</w:t>
      </w:r>
    </w:p>
    <w:p w:rsidR="00861373" w:rsidRPr="00C76B55" w:rsidRDefault="00861373" w:rsidP="00861373">
      <w:pPr>
        <w:autoSpaceDE w:val="0"/>
        <w:autoSpaceDN w:val="0"/>
        <w:adjustRightInd w:val="0"/>
        <w:spacing w:after="0" w:line="240" w:lineRule="auto"/>
        <w:ind w:firstLine="709"/>
        <w:jc w:val="both"/>
        <w:rPr>
          <w:rFonts w:ascii="Times New Roman" w:hAnsi="Times New Roman"/>
          <w:sz w:val="28"/>
          <w:szCs w:val="28"/>
          <w:lang w:val="uk-UA"/>
        </w:rPr>
      </w:pPr>
      <w:r w:rsidRPr="00C76B55">
        <w:rPr>
          <w:rFonts w:ascii="Times New Roman" w:hAnsi="Times New Roman"/>
          <w:sz w:val="28"/>
          <w:szCs w:val="28"/>
          <w:lang w:val="uk-UA"/>
        </w:rPr>
        <w:t>- написання підсумкових модульних контрольних;</w:t>
      </w:r>
    </w:p>
    <w:p w:rsidR="00861373" w:rsidRPr="00C76B55" w:rsidRDefault="00861373" w:rsidP="00861373">
      <w:pPr>
        <w:autoSpaceDE w:val="0"/>
        <w:autoSpaceDN w:val="0"/>
        <w:adjustRightInd w:val="0"/>
        <w:spacing w:after="0" w:line="240" w:lineRule="auto"/>
        <w:ind w:firstLine="709"/>
        <w:jc w:val="both"/>
        <w:rPr>
          <w:rFonts w:ascii="Times New Roman" w:hAnsi="Times New Roman"/>
          <w:sz w:val="28"/>
          <w:szCs w:val="28"/>
          <w:lang w:val="uk-UA"/>
        </w:rPr>
      </w:pPr>
      <w:r w:rsidRPr="00C76B55">
        <w:rPr>
          <w:rFonts w:ascii="Times New Roman" w:hAnsi="Times New Roman"/>
          <w:sz w:val="28"/>
          <w:szCs w:val="28"/>
          <w:lang w:val="uk-UA"/>
        </w:rPr>
        <w:t>- оцінювання виконаного самостійного домашнього завдання та його захисту;</w:t>
      </w:r>
    </w:p>
    <w:p w:rsidR="00861373" w:rsidRPr="00C76B55" w:rsidRDefault="00861373" w:rsidP="00861373">
      <w:pPr>
        <w:autoSpaceDE w:val="0"/>
        <w:autoSpaceDN w:val="0"/>
        <w:adjustRightInd w:val="0"/>
        <w:spacing w:after="0" w:line="240" w:lineRule="auto"/>
        <w:ind w:firstLine="709"/>
        <w:jc w:val="both"/>
        <w:rPr>
          <w:rFonts w:ascii="Times New Roman" w:hAnsi="Times New Roman"/>
          <w:sz w:val="28"/>
          <w:szCs w:val="28"/>
          <w:lang w:val="uk-UA"/>
        </w:rPr>
      </w:pPr>
      <w:r w:rsidRPr="00C76B55">
        <w:rPr>
          <w:rFonts w:ascii="Times New Roman" w:hAnsi="Times New Roman"/>
          <w:sz w:val="28"/>
          <w:szCs w:val="28"/>
          <w:lang w:val="uk-UA"/>
        </w:rPr>
        <w:t xml:space="preserve">- складання </w:t>
      </w:r>
      <w:r w:rsidR="00222B20">
        <w:rPr>
          <w:rFonts w:ascii="Times New Roman" w:hAnsi="Times New Roman"/>
          <w:sz w:val="28"/>
          <w:szCs w:val="28"/>
          <w:lang w:val="uk-UA"/>
        </w:rPr>
        <w:t>екзамен</w:t>
      </w:r>
      <w:r w:rsidRPr="00C76B55">
        <w:rPr>
          <w:rFonts w:ascii="Times New Roman" w:hAnsi="Times New Roman"/>
          <w:sz w:val="28"/>
          <w:szCs w:val="28"/>
          <w:lang w:val="uk-UA"/>
        </w:rPr>
        <w:t>у.</w:t>
      </w:r>
    </w:p>
    <w:p w:rsidR="00861373" w:rsidRPr="00C76B55" w:rsidRDefault="00861373" w:rsidP="00861373">
      <w:pPr>
        <w:autoSpaceDE w:val="0"/>
        <w:autoSpaceDN w:val="0"/>
        <w:adjustRightInd w:val="0"/>
        <w:spacing w:after="0" w:line="240" w:lineRule="auto"/>
        <w:ind w:firstLine="709"/>
        <w:jc w:val="both"/>
        <w:rPr>
          <w:rFonts w:ascii="Times New Roman" w:hAnsi="Times New Roman"/>
          <w:sz w:val="28"/>
          <w:szCs w:val="28"/>
          <w:lang w:val="uk-UA"/>
        </w:rPr>
      </w:pPr>
      <w:r w:rsidRPr="00C76B55">
        <w:rPr>
          <w:rFonts w:ascii="Times New Roman" w:hAnsi="Times New Roman"/>
          <w:sz w:val="28"/>
          <w:szCs w:val="28"/>
          <w:lang w:val="uk-UA"/>
        </w:rPr>
        <w:lastRenderedPageBreak/>
        <w:t>Оцінку знань студентів з дисципліни «</w:t>
      </w:r>
      <w:r w:rsidR="00222B20" w:rsidRPr="00B71064">
        <w:rPr>
          <w:rFonts w:ascii="Times New Roman" w:hAnsi="Times New Roman"/>
          <w:sz w:val="28"/>
          <w:szCs w:val="28"/>
          <w:lang w:val="uk-UA"/>
        </w:rPr>
        <w:t xml:space="preserve">Гнучке управління </w:t>
      </w:r>
      <w:r w:rsidR="00222B20">
        <w:rPr>
          <w:rFonts w:ascii="Times New Roman" w:hAnsi="Times New Roman"/>
          <w:sz w:val="28"/>
          <w:szCs w:val="28"/>
          <w:lang w:val="uk-UA"/>
        </w:rPr>
        <w:t>проектами</w:t>
      </w:r>
      <w:r w:rsidRPr="00C76B55">
        <w:rPr>
          <w:rFonts w:ascii="Times New Roman" w:hAnsi="Times New Roman"/>
          <w:sz w:val="28"/>
          <w:szCs w:val="28"/>
          <w:lang w:val="uk-UA"/>
        </w:rPr>
        <w:t xml:space="preserve">» здійснюють відповідно до вимог кредитно-модульної системи організації навчального процесу. Ця система базується на здійсненні наскрізного поточного контролю на аудиторному занятті у відповідності до його форми (лекційної, </w:t>
      </w:r>
      <w:r>
        <w:rPr>
          <w:rFonts w:ascii="Times New Roman" w:hAnsi="Times New Roman"/>
          <w:sz w:val="28"/>
          <w:szCs w:val="28"/>
          <w:lang w:val="uk-UA"/>
        </w:rPr>
        <w:t>лаборатор</w:t>
      </w:r>
      <w:r w:rsidRPr="00C76B55">
        <w:rPr>
          <w:rFonts w:ascii="Times New Roman" w:hAnsi="Times New Roman"/>
          <w:sz w:val="28"/>
          <w:szCs w:val="28"/>
          <w:lang w:val="uk-UA"/>
        </w:rPr>
        <w:t>ної).</w:t>
      </w:r>
    </w:p>
    <w:p w:rsidR="00861373" w:rsidRPr="00C76B55" w:rsidRDefault="00861373" w:rsidP="00861373">
      <w:pPr>
        <w:autoSpaceDE w:val="0"/>
        <w:autoSpaceDN w:val="0"/>
        <w:adjustRightInd w:val="0"/>
        <w:spacing w:after="0" w:line="240" w:lineRule="auto"/>
        <w:ind w:firstLine="709"/>
        <w:jc w:val="both"/>
        <w:rPr>
          <w:rFonts w:ascii="Times New Roman" w:hAnsi="Times New Roman"/>
          <w:sz w:val="28"/>
          <w:szCs w:val="28"/>
          <w:lang w:val="uk-UA"/>
        </w:rPr>
      </w:pPr>
      <w:r w:rsidRPr="00C76B55">
        <w:rPr>
          <w:rFonts w:ascii="Times New Roman" w:hAnsi="Times New Roman"/>
          <w:sz w:val="28"/>
          <w:szCs w:val="28"/>
          <w:lang w:val="uk-UA"/>
        </w:rPr>
        <w:t>Підсумковою оцінкою поточного контролю є оцінка за модуль, тобто реалізується принцип модульного обліку знань студентів.</w:t>
      </w:r>
    </w:p>
    <w:p w:rsidR="00861373" w:rsidRPr="00C76B55" w:rsidRDefault="00861373" w:rsidP="00861373">
      <w:pPr>
        <w:autoSpaceDE w:val="0"/>
        <w:autoSpaceDN w:val="0"/>
        <w:adjustRightInd w:val="0"/>
        <w:spacing w:after="0" w:line="240" w:lineRule="auto"/>
        <w:ind w:firstLine="709"/>
        <w:jc w:val="both"/>
        <w:rPr>
          <w:rFonts w:ascii="Times New Roman" w:hAnsi="Times New Roman"/>
          <w:sz w:val="28"/>
          <w:szCs w:val="28"/>
          <w:lang w:val="uk-UA"/>
        </w:rPr>
      </w:pPr>
      <w:r w:rsidRPr="00C76B55">
        <w:rPr>
          <w:rFonts w:ascii="Times New Roman" w:hAnsi="Times New Roman"/>
          <w:sz w:val="28"/>
          <w:szCs w:val="28"/>
          <w:lang w:val="uk-UA"/>
        </w:rPr>
        <w:t>Навчальним планом з дисципліни «</w:t>
      </w:r>
      <w:r w:rsidR="00222B20" w:rsidRPr="00B71064">
        <w:rPr>
          <w:rFonts w:ascii="Times New Roman" w:hAnsi="Times New Roman"/>
          <w:sz w:val="28"/>
          <w:szCs w:val="28"/>
          <w:lang w:val="uk-UA"/>
        </w:rPr>
        <w:t xml:space="preserve">Гнучке управління </w:t>
      </w:r>
      <w:r w:rsidR="00222B20">
        <w:rPr>
          <w:rFonts w:ascii="Times New Roman" w:hAnsi="Times New Roman"/>
          <w:sz w:val="28"/>
          <w:szCs w:val="28"/>
          <w:lang w:val="uk-UA"/>
        </w:rPr>
        <w:t>проектами</w:t>
      </w:r>
      <w:r w:rsidRPr="00C76B55">
        <w:rPr>
          <w:rFonts w:ascii="Times New Roman" w:hAnsi="Times New Roman"/>
          <w:sz w:val="28"/>
          <w:szCs w:val="28"/>
          <w:lang w:val="uk-UA"/>
        </w:rPr>
        <w:t xml:space="preserve">» передбачено складання </w:t>
      </w:r>
      <w:r w:rsidR="00222B20">
        <w:rPr>
          <w:rFonts w:ascii="Times New Roman" w:hAnsi="Times New Roman"/>
          <w:sz w:val="28"/>
          <w:szCs w:val="28"/>
          <w:lang w:val="uk-UA"/>
        </w:rPr>
        <w:t>екзамен</w:t>
      </w:r>
      <w:r w:rsidRPr="00C76B55">
        <w:rPr>
          <w:rFonts w:ascii="Times New Roman" w:hAnsi="Times New Roman"/>
          <w:sz w:val="28"/>
          <w:szCs w:val="28"/>
          <w:lang w:val="uk-UA"/>
        </w:rPr>
        <w:t>у. Для оцінювання знань використовують стобальну шкалу оцінювання ECTS.</w:t>
      </w:r>
    </w:p>
    <w:p w:rsidR="00861373" w:rsidRPr="00C76B55" w:rsidRDefault="00861373" w:rsidP="00861373">
      <w:pPr>
        <w:autoSpaceDE w:val="0"/>
        <w:autoSpaceDN w:val="0"/>
        <w:adjustRightInd w:val="0"/>
        <w:spacing w:after="0" w:line="240" w:lineRule="auto"/>
        <w:ind w:firstLine="709"/>
        <w:jc w:val="both"/>
        <w:rPr>
          <w:rFonts w:ascii="Times New Roman" w:hAnsi="Times New Roman"/>
          <w:sz w:val="28"/>
          <w:szCs w:val="28"/>
          <w:lang w:val="uk-UA"/>
        </w:rPr>
      </w:pPr>
    </w:p>
    <w:p w:rsidR="00861373" w:rsidRPr="003D76AD" w:rsidRDefault="00861373" w:rsidP="00861373">
      <w:pPr>
        <w:autoSpaceDE w:val="0"/>
        <w:autoSpaceDN w:val="0"/>
        <w:adjustRightInd w:val="0"/>
        <w:spacing w:after="0" w:line="240" w:lineRule="auto"/>
        <w:ind w:firstLine="709"/>
        <w:jc w:val="both"/>
        <w:rPr>
          <w:rFonts w:ascii="Times New Roman" w:hAnsi="Times New Roman"/>
          <w:b/>
          <w:bCs/>
          <w:iCs/>
          <w:sz w:val="28"/>
          <w:szCs w:val="28"/>
          <w:lang w:val="uk-UA"/>
        </w:rPr>
      </w:pPr>
      <w:r w:rsidRPr="003D76AD">
        <w:rPr>
          <w:rFonts w:ascii="Times New Roman" w:hAnsi="Times New Roman"/>
          <w:b/>
          <w:bCs/>
          <w:iCs/>
          <w:sz w:val="28"/>
          <w:szCs w:val="28"/>
          <w:lang w:val="uk-UA"/>
        </w:rPr>
        <w:t>Порядок здійснення поточ</w:t>
      </w:r>
      <w:r>
        <w:rPr>
          <w:rFonts w:ascii="Times New Roman" w:hAnsi="Times New Roman"/>
          <w:b/>
          <w:bCs/>
          <w:iCs/>
          <w:sz w:val="28"/>
          <w:szCs w:val="28"/>
          <w:lang w:val="uk-UA"/>
        </w:rPr>
        <w:t>ного оцінювання знань студентів</w:t>
      </w:r>
    </w:p>
    <w:p w:rsidR="00222B20" w:rsidRPr="008454D2"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r w:rsidRPr="008454D2">
        <w:rPr>
          <w:rFonts w:ascii="Times New Roman" w:hAnsi="Times New Roman"/>
          <w:sz w:val="28"/>
          <w:szCs w:val="28"/>
          <w:lang w:val="uk-UA"/>
        </w:rPr>
        <w:t>Поточне оцінювання знань студентів здійснюється під час проведення практичних та лабораторних занять і має на меті перевірку рівня підготовленості студента до виконання конкретної роботи. Об’єктами поточного контролю є:</w:t>
      </w:r>
    </w:p>
    <w:p w:rsidR="00222B20" w:rsidRPr="008454D2"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r w:rsidRPr="008454D2">
        <w:rPr>
          <w:rFonts w:ascii="Times New Roman" w:hAnsi="Times New Roman"/>
          <w:sz w:val="28"/>
          <w:szCs w:val="28"/>
          <w:lang w:val="uk-UA"/>
        </w:rPr>
        <w:t>- активність та результативність роботи студента протягом семестру над вивченням програмного матеріалу дисципліни, відвідування занять;</w:t>
      </w:r>
    </w:p>
    <w:p w:rsidR="00222B20" w:rsidRPr="008454D2"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r w:rsidRPr="008454D2">
        <w:rPr>
          <w:rFonts w:ascii="Times New Roman" w:hAnsi="Times New Roman"/>
          <w:sz w:val="28"/>
          <w:szCs w:val="28"/>
          <w:lang w:val="uk-UA"/>
        </w:rPr>
        <w:t>- виконання завдань на практичних та лабораторних заняттях;</w:t>
      </w:r>
    </w:p>
    <w:p w:rsidR="00222B20" w:rsidRPr="008454D2"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r w:rsidRPr="008454D2">
        <w:rPr>
          <w:rFonts w:ascii="Times New Roman" w:hAnsi="Times New Roman"/>
          <w:sz w:val="28"/>
          <w:szCs w:val="28"/>
          <w:lang w:val="uk-UA"/>
        </w:rPr>
        <w:t>- виконання завдань поточного контролю;</w:t>
      </w:r>
    </w:p>
    <w:p w:rsidR="00222B20" w:rsidRPr="008454D2"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r w:rsidRPr="008454D2">
        <w:rPr>
          <w:rFonts w:ascii="Times New Roman" w:hAnsi="Times New Roman"/>
          <w:sz w:val="28"/>
          <w:szCs w:val="28"/>
          <w:lang w:val="uk-UA"/>
        </w:rPr>
        <w:t>- виконання самостійного домашнього завдання.</w:t>
      </w:r>
    </w:p>
    <w:p w:rsidR="00222B20" w:rsidRPr="008454D2"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r w:rsidRPr="008454D2">
        <w:rPr>
          <w:rFonts w:ascii="Times New Roman" w:hAnsi="Times New Roman"/>
          <w:sz w:val="28"/>
          <w:szCs w:val="28"/>
          <w:lang w:val="uk-UA"/>
        </w:rPr>
        <w:t>К</w:t>
      </w:r>
      <w:r w:rsidRPr="008454D2">
        <w:rPr>
          <w:rFonts w:ascii="Times New Roman" w:hAnsi="Times New Roman"/>
          <w:i/>
          <w:iCs/>
          <w:sz w:val="28"/>
          <w:szCs w:val="28"/>
          <w:lang w:val="uk-UA"/>
        </w:rPr>
        <w:t xml:space="preserve">онтроль </w:t>
      </w:r>
      <w:r w:rsidRPr="008454D2">
        <w:rPr>
          <w:rFonts w:ascii="Times New Roman" w:hAnsi="Times New Roman"/>
          <w:sz w:val="28"/>
          <w:szCs w:val="28"/>
          <w:lang w:val="uk-UA"/>
        </w:rPr>
        <w:t>виконання самостійного домашнього завдання передбачає виявлення опанування студентом матеріалу лекційного модуля та вміння застосувати його для вирішення практичної ситуації і проводиться у вигляді захисту самостійного домашнього завдання.</w:t>
      </w:r>
    </w:p>
    <w:p w:rsidR="00222B20" w:rsidRPr="008454D2" w:rsidRDefault="00222B20" w:rsidP="00222B20">
      <w:pPr>
        <w:autoSpaceDE w:val="0"/>
        <w:autoSpaceDN w:val="0"/>
        <w:adjustRightInd w:val="0"/>
        <w:spacing w:after="0" w:line="240" w:lineRule="auto"/>
        <w:ind w:firstLine="709"/>
        <w:jc w:val="both"/>
        <w:rPr>
          <w:rFonts w:ascii="Times New Roman" w:hAnsi="Times New Roman"/>
          <w:b/>
          <w:bCs/>
          <w:i/>
          <w:iCs/>
          <w:sz w:val="28"/>
          <w:szCs w:val="28"/>
          <w:lang w:val="uk-UA"/>
        </w:rPr>
      </w:pPr>
      <w:r w:rsidRPr="008454D2">
        <w:rPr>
          <w:rFonts w:ascii="Times New Roman" w:hAnsi="Times New Roman"/>
          <w:b/>
          <w:bCs/>
          <w:i/>
          <w:iCs/>
          <w:sz w:val="28"/>
          <w:szCs w:val="28"/>
          <w:lang w:val="uk-UA"/>
        </w:rPr>
        <w:t>Проведення підсумкового контролю.</w:t>
      </w:r>
    </w:p>
    <w:p w:rsidR="00222B20" w:rsidRPr="008454D2"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r w:rsidRPr="008454D2">
        <w:rPr>
          <w:rFonts w:ascii="Times New Roman" w:hAnsi="Times New Roman"/>
          <w:sz w:val="28"/>
          <w:szCs w:val="28"/>
          <w:lang w:val="uk-UA"/>
        </w:rPr>
        <w:t>Умовою допуску до екзамену є позитивні оцінки отримані студентом на практичних заняттях, написання контрольних робіт та виконання і захист самостійного домашнього завдання.</w:t>
      </w:r>
      <w:r>
        <w:rPr>
          <w:rFonts w:ascii="Times New Roman" w:hAnsi="Times New Roman"/>
          <w:sz w:val="28"/>
          <w:szCs w:val="28"/>
          <w:lang w:val="uk-UA"/>
        </w:rPr>
        <w:t xml:space="preserve"> </w:t>
      </w:r>
      <w:r w:rsidRPr="008454D2">
        <w:rPr>
          <w:rFonts w:ascii="Times New Roman" w:hAnsi="Times New Roman"/>
          <w:sz w:val="28"/>
          <w:szCs w:val="28"/>
          <w:lang w:val="uk-UA"/>
        </w:rPr>
        <w:t>Якщо студентом не набрано за семестр 60 балів, екзамен здійснюється в письмовій формі за контрольними питаннями, які сформовані у екзаменаційних білетах, які містять два теоретичні питання та одне практичне завдання або підсумковим тестовим завданням (за вибором студента), що дає можливість здійснити оцінювання знань студента з усієї дисципліни.</w:t>
      </w:r>
    </w:p>
    <w:p w:rsidR="00222B20" w:rsidRPr="008454D2"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r w:rsidRPr="008454D2">
        <w:rPr>
          <w:rFonts w:ascii="Times New Roman" w:hAnsi="Times New Roman"/>
          <w:sz w:val="28"/>
          <w:szCs w:val="28"/>
          <w:lang w:val="uk-UA"/>
        </w:rPr>
        <w:t>Екзаменаційні відповіді за білетами оцінюються за 100-бальною системою оцінювання.</w:t>
      </w:r>
    </w:p>
    <w:p w:rsidR="00861373" w:rsidRDefault="00861373"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Default="00222B20">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222B20" w:rsidRPr="00182F53" w:rsidRDefault="00222B20" w:rsidP="00222B20">
      <w:pPr>
        <w:tabs>
          <w:tab w:val="left" w:pos="-180"/>
        </w:tabs>
        <w:rPr>
          <w:rFonts w:ascii="Times New Roman" w:hAnsi="Times New Roman"/>
          <w:bCs/>
          <w:sz w:val="28"/>
          <w:szCs w:val="20"/>
        </w:rPr>
      </w:pPr>
      <w:r w:rsidRPr="00182F53">
        <w:rPr>
          <w:rFonts w:ascii="Times New Roman" w:hAnsi="Times New Roman"/>
          <w:bCs/>
          <w:sz w:val="28"/>
          <w:szCs w:val="20"/>
        </w:rPr>
        <w:lastRenderedPageBreak/>
        <w:t>Примітки:</w:t>
      </w:r>
    </w:p>
    <w:p w:rsidR="00222B20" w:rsidRPr="00182F53" w:rsidRDefault="00222B20" w:rsidP="00222B20">
      <w:pPr>
        <w:pStyle w:val="af5"/>
        <w:numPr>
          <w:ilvl w:val="0"/>
          <w:numId w:val="16"/>
        </w:numPr>
        <w:tabs>
          <w:tab w:val="num" w:pos="-1260"/>
          <w:tab w:val="left" w:pos="360"/>
        </w:tabs>
        <w:ind w:left="360"/>
        <w:jc w:val="both"/>
        <w:rPr>
          <w:rFonts w:ascii="Times New Roman" w:hAnsi="Times New Roman"/>
          <w:b/>
          <w:sz w:val="28"/>
          <w:szCs w:val="20"/>
        </w:rPr>
      </w:pPr>
      <w:r w:rsidRPr="00182F53">
        <w:rPr>
          <w:rFonts w:ascii="Times New Roman" w:hAnsi="Times New Roman"/>
          <w:bCs/>
          <w:sz w:val="28"/>
        </w:rPr>
        <w:t xml:space="preserve">Програма навчальної дисципліни визначає місце і значення навчальної дисципліни, її загальний зміст та вимоги до знань і вмінь. </w:t>
      </w:r>
    </w:p>
    <w:p w:rsidR="00222B20" w:rsidRPr="00182F53" w:rsidRDefault="00222B20" w:rsidP="00222B20">
      <w:pPr>
        <w:pStyle w:val="af5"/>
        <w:numPr>
          <w:ilvl w:val="0"/>
          <w:numId w:val="16"/>
        </w:numPr>
        <w:tabs>
          <w:tab w:val="num" w:pos="-1260"/>
          <w:tab w:val="left" w:pos="360"/>
        </w:tabs>
        <w:ind w:left="360"/>
        <w:jc w:val="both"/>
        <w:rPr>
          <w:rFonts w:ascii="Times New Roman" w:hAnsi="Times New Roman"/>
          <w:b/>
          <w:sz w:val="28"/>
        </w:rPr>
      </w:pPr>
      <w:r w:rsidRPr="00182F53">
        <w:rPr>
          <w:rFonts w:ascii="Times New Roman" w:hAnsi="Times New Roman"/>
          <w:bCs/>
          <w:sz w:val="28"/>
        </w:rPr>
        <w:t>Засоби діагностики успішності навчання</w:t>
      </w:r>
      <w:r w:rsidRPr="00182F53">
        <w:rPr>
          <w:rFonts w:ascii="Times New Roman" w:hAnsi="Times New Roman"/>
          <w:b/>
          <w:bCs/>
          <w:sz w:val="32"/>
        </w:rPr>
        <w:t xml:space="preserve"> </w:t>
      </w:r>
      <w:r w:rsidRPr="00182F53">
        <w:rPr>
          <w:rStyle w:val="hps"/>
          <w:rFonts w:ascii="Times New Roman" w:hAnsi="Times New Roman"/>
          <w:color w:val="222222"/>
          <w:sz w:val="28"/>
        </w:rPr>
        <w:t>(розділ 5) - Усне та письмове</w:t>
      </w:r>
      <w:r w:rsidRPr="00182F53">
        <w:rPr>
          <w:rFonts w:ascii="Times New Roman" w:hAnsi="Times New Roman"/>
          <w:color w:val="222222"/>
          <w:sz w:val="28"/>
        </w:rPr>
        <w:t xml:space="preserve"> </w:t>
      </w:r>
      <w:r w:rsidRPr="00182F53">
        <w:rPr>
          <w:rStyle w:val="hps"/>
          <w:rFonts w:ascii="Times New Roman" w:hAnsi="Times New Roman"/>
          <w:color w:val="222222"/>
          <w:sz w:val="28"/>
        </w:rPr>
        <w:t>опитування, тестування</w:t>
      </w:r>
      <w:r w:rsidRPr="00182F53">
        <w:rPr>
          <w:rFonts w:ascii="Times New Roman" w:hAnsi="Times New Roman"/>
          <w:color w:val="222222"/>
          <w:sz w:val="28"/>
        </w:rPr>
        <w:t xml:space="preserve">, </w:t>
      </w:r>
      <w:r w:rsidRPr="00182F53">
        <w:rPr>
          <w:rStyle w:val="hps"/>
          <w:rFonts w:ascii="Times New Roman" w:hAnsi="Times New Roman"/>
          <w:color w:val="222222"/>
          <w:sz w:val="28"/>
        </w:rPr>
        <w:t>поточна</w:t>
      </w:r>
      <w:r w:rsidRPr="00182F53">
        <w:rPr>
          <w:rFonts w:ascii="Times New Roman" w:hAnsi="Times New Roman"/>
          <w:color w:val="222222"/>
          <w:sz w:val="28"/>
        </w:rPr>
        <w:t xml:space="preserve"> </w:t>
      </w:r>
      <w:r w:rsidRPr="00182F53">
        <w:rPr>
          <w:rStyle w:val="hps"/>
          <w:rFonts w:ascii="Times New Roman" w:hAnsi="Times New Roman"/>
          <w:color w:val="222222"/>
          <w:sz w:val="28"/>
        </w:rPr>
        <w:t>і модульна</w:t>
      </w:r>
      <w:r w:rsidRPr="00182F53">
        <w:rPr>
          <w:rFonts w:ascii="Times New Roman" w:hAnsi="Times New Roman"/>
          <w:color w:val="222222"/>
          <w:sz w:val="28"/>
        </w:rPr>
        <w:t xml:space="preserve"> </w:t>
      </w:r>
      <w:r w:rsidRPr="00182F53">
        <w:rPr>
          <w:rStyle w:val="hps"/>
          <w:rFonts w:ascii="Times New Roman" w:hAnsi="Times New Roman"/>
          <w:color w:val="222222"/>
          <w:sz w:val="28"/>
        </w:rPr>
        <w:t>контрольна</w:t>
      </w:r>
      <w:r w:rsidRPr="00182F53">
        <w:rPr>
          <w:rFonts w:ascii="Times New Roman" w:hAnsi="Times New Roman"/>
          <w:color w:val="222222"/>
          <w:sz w:val="28"/>
        </w:rPr>
        <w:t xml:space="preserve"> </w:t>
      </w:r>
      <w:r w:rsidRPr="00182F53">
        <w:rPr>
          <w:rStyle w:val="hps"/>
          <w:rFonts w:ascii="Times New Roman" w:hAnsi="Times New Roman"/>
          <w:color w:val="222222"/>
          <w:sz w:val="28"/>
        </w:rPr>
        <w:t>робота</w:t>
      </w:r>
      <w:r w:rsidRPr="00182F53">
        <w:rPr>
          <w:rFonts w:ascii="Times New Roman" w:hAnsi="Times New Roman"/>
          <w:color w:val="222222"/>
          <w:sz w:val="28"/>
        </w:rPr>
        <w:t xml:space="preserve">, захист </w:t>
      </w:r>
      <w:r w:rsidRPr="00182F53">
        <w:rPr>
          <w:rStyle w:val="hps"/>
          <w:rFonts w:ascii="Times New Roman" w:hAnsi="Times New Roman"/>
          <w:color w:val="222222"/>
          <w:sz w:val="28"/>
        </w:rPr>
        <w:t>лабораторної</w:t>
      </w:r>
      <w:r w:rsidRPr="00182F53">
        <w:rPr>
          <w:rFonts w:ascii="Times New Roman" w:hAnsi="Times New Roman"/>
          <w:color w:val="222222"/>
          <w:sz w:val="28"/>
        </w:rPr>
        <w:t xml:space="preserve"> </w:t>
      </w:r>
      <w:r w:rsidRPr="00182F53">
        <w:rPr>
          <w:rStyle w:val="hps"/>
          <w:rFonts w:ascii="Times New Roman" w:hAnsi="Times New Roman"/>
          <w:color w:val="222222"/>
          <w:sz w:val="28"/>
        </w:rPr>
        <w:t>роботи</w:t>
      </w:r>
      <w:r w:rsidRPr="00182F53">
        <w:rPr>
          <w:rFonts w:ascii="Times New Roman" w:hAnsi="Times New Roman"/>
          <w:color w:val="222222"/>
          <w:sz w:val="28"/>
        </w:rPr>
        <w:t xml:space="preserve">, </w:t>
      </w:r>
      <w:r w:rsidRPr="00182F53">
        <w:rPr>
          <w:rStyle w:val="hps"/>
          <w:rFonts w:ascii="Times New Roman" w:hAnsi="Times New Roman"/>
          <w:color w:val="222222"/>
          <w:sz w:val="28"/>
        </w:rPr>
        <w:t>оцінка</w:t>
      </w:r>
      <w:r w:rsidRPr="00182F53">
        <w:rPr>
          <w:rFonts w:ascii="Times New Roman" w:hAnsi="Times New Roman"/>
          <w:color w:val="222222"/>
          <w:sz w:val="28"/>
        </w:rPr>
        <w:t xml:space="preserve"> </w:t>
      </w:r>
      <w:r w:rsidRPr="00182F53">
        <w:rPr>
          <w:rStyle w:val="hps"/>
          <w:rFonts w:ascii="Times New Roman" w:hAnsi="Times New Roman"/>
          <w:color w:val="222222"/>
          <w:sz w:val="28"/>
        </w:rPr>
        <w:t>присутності та</w:t>
      </w:r>
      <w:r w:rsidRPr="00182F53">
        <w:rPr>
          <w:rFonts w:ascii="Times New Roman" w:hAnsi="Times New Roman"/>
          <w:color w:val="222222"/>
          <w:sz w:val="28"/>
        </w:rPr>
        <w:t xml:space="preserve"> </w:t>
      </w:r>
      <w:r w:rsidRPr="00182F53">
        <w:rPr>
          <w:rStyle w:val="hps"/>
          <w:rFonts w:ascii="Times New Roman" w:hAnsi="Times New Roman"/>
          <w:color w:val="222222"/>
          <w:sz w:val="28"/>
        </w:rPr>
        <w:t>активності</w:t>
      </w:r>
      <w:r w:rsidRPr="00182F53">
        <w:rPr>
          <w:rFonts w:ascii="Times New Roman" w:hAnsi="Times New Roman"/>
          <w:color w:val="222222"/>
          <w:sz w:val="28"/>
        </w:rPr>
        <w:t xml:space="preserve"> </w:t>
      </w:r>
      <w:r w:rsidRPr="00182F53">
        <w:rPr>
          <w:rStyle w:val="hps"/>
          <w:rFonts w:ascii="Times New Roman" w:hAnsi="Times New Roman"/>
          <w:color w:val="222222"/>
          <w:sz w:val="28"/>
        </w:rPr>
        <w:t>на</w:t>
      </w:r>
      <w:r w:rsidRPr="00182F53">
        <w:rPr>
          <w:rFonts w:ascii="Times New Roman" w:hAnsi="Times New Roman"/>
          <w:color w:val="222222"/>
          <w:sz w:val="28"/>
        </w:rPr>
        <w:t xml:space="preserve"> </w:t>
      </w:r>
      <w:r w:rsidRPr="00182F53">
        <w:rPr>
          <w:rStyle w:val="hps"/>
          <w:rFonts w:ascii="Times New Roman" w:hAnsi="Times New Roman"/>
          <w:color w:val="222222"/>
          <w:sz w:val="28"/>
        </w:rPr>
        <w:t>лекціях</w:t>
      </w:r>
      <w:r w:rsidRPr="00182F53">
        <w:rPr>
          <w:rFonts w:ascii="Times New Roman" w:hAnsi="Times New Roman"/>
          <w:color w:val="222222"/>
          <w:sz w:val="28"/>
        </w:rPr>
        <w:t xml:space="preserve">, </w:t>
      </w:r>
      <w:r w:rsidRPr="00182F53">
        <w:rPr>
          <w:rStyle w:val="hps"/>
          <w:rFonts w:ascii="Times New Roman" w:hAnsi="Times New Roman"/>
          <w:color w:val="222222"/>
          <w:sz w:val="28"/>
        </w:rPr>
        <w:t>практичних і семінарських</w:t>
      </w:r>
      <w:r w:rsidRPr="00182F53">
        <w:rPr>
          <w:rFonts w:ascii="Times New Roman" w:hAnsi="Times New Roman"/>
          <w:color w:val="222222"/>
          <w:sz w:val="28"/>
        </w:rPr>
        <w:t xml:space="preserve"> </w:t>
      </w:r>
      <w:r w:rsidRPr="00182F53">
        <w:rPr>
          <w:rStyle w:val="hps"/>
          <w:rFonts w:ascii="Times New Roman" w:hAnsi="Times New Roman"/>
          <w:color w:val="222222"/>
          <w:sz w:val="28"/>
        </w:rPr>
        <w:t>заняттях, захист або оцінка самостійної роботи</w:t>
      </w:r>
      <w:r w:rsidRPr="00182F53">
        <w:rPr>
          <w:rFonts w:ascii="Times New Roman" w:hAnsi="Times New Roman"/>
          <w:color w:val="222222"/>
          <w:sz w:val="28"/>
        </w:rPr>
        <w:t>.</w:t>
      </w:r>
    </w:p>
    <w:p w:rsidR="00222B20" w:rsidRPr="00182F53" w:rsidRDefault="00222B20" w:rsidP="00222B20">
      <w:pPr>
        <w:pStyle w:val="af5"/>
        <w:numPr>
          <w:ilvl w:val="0"/>
          <w:numId w:val="16"/>
        </w:numPr>
        <w:tabs>
          <w:tab w:val="num" w:pos="-1260"/>
          <w:tab w:val="left" w:pos="360"/>
        </w:tabs>
        <w:ind w:left="360"/>
        <w:jc w:val="both"/>
        <w:rPr>
          <w:rFonts w:ascii="Times New Roman" w:hAnsi="Times New Roman"/>
          <w:b/>
          <w:sz w:val="28"/>
        </w:rPr>
      </w:pPr>
      <w:r w:rsidRPr="00182F53">
        <w:rPr>
          <w:rFonts w:ascii="Times New Roman" w:hAnsi="Times New Roman"/>
          <w:color w:val="222222"/>
          <w:sz w:val="28"/>
        </w:rPr>
        <w:t xml:space="preserve">Програму розроблено в рамках проєкту </w:t>
      </w:r>
      <w:r w:rsidRPr="00182F53">
        <w:rPr>
          <w:rFonts w:ascii="Times New Roman" w:hAnsi="Times New Roman"/>
          <w:color w:val="222222"/>
          <w:sz w:val="28"/>
          <w:lang w:val="en-US"/>
        </w:rPr>
        <w:t>Erasmus</w:t>
      </w:r>
      <w:r w:rsidRPr="00182F53">
        <w:rPr>
          <w:rFonts w:ascii="Times New Roman" w:hAnsi="Times New Roman"/>
          <w:color w:val="222222"/>
          <w:sz w:val="28"/>
        </w:rPr>
        <w:t xml:space="preserve">+ “Діджиталізація економіки як елемент сталого розвитку України та Таджикистану (DigEco) 618270-EPP-1-2020-1-LT-EPPKA2-CBHE-JP”/ </w:t>
      </w:r>
      <w:r w:rsidRPr="00182F53">
        <w:rPr>
          <w:rFonts w:ascii="Times New Roman" w:hAnsi="Times New Roman"/>
          <w:color w:val="222222"/>
          <w:sz w:val="28"/>
          <w:lang w:val="en-US"/>
        </w:rPr>
        <w:t>The</w:t>
      </w:r>
      <w:r w:rsidRPr="00182F53">
        <w:rPr>
          <w:rFonts w:ascii="Times New Roman" w:hAnsi="Times New Roman"/>
          <w:color w:val="222222"/>
          <w:sz w:val="28"/>
        </w:rPr>
        <w:t xml:space="preserve"> </w:t>
      </w:r>
      <w:r w:rsidRPr="00182F53">
        <w:rPr>
          <w:rFonts w:ascii="Times New Roman" w:hAnsi="Times New Roman"/>
          <w:color w:val="222222"/>
          <w:sz w:val="28"/>
          <w:lang w:val="en-US"/>
        </w:rPr>
        <w:t>proramm</w:t>
      </w:r>
      <w:r w:rsidRPr="00182F53">
        <w:rPr>
          <w:rFonts w:ascii="Times New Roman" w:hAnsi="Times New Roman"/>
          <w:color w:val="222222"/>
          <w:sz w:val="28"/>
        </w:rPr>
        <w:t xml:space="preserve"> is developed in the framework of ERASMUS+ CBHE project “Digitalization of economic as an element of sustainable development of Ukraine and  Tajikistan”  / DigEco 618270-EPP-1-2020-1-LT-EPPKA2-CBHE-JP</w:t>
      </w:r>
    </w:p>
    <w:p w:rsidR="00222B20" w:rsidRPr="00182F53" w:rsidRDefault="00222B20" w:rsidP="00222B20">
      <w:pPr>
        <w:pStyle w:val="af5"/>
        <w:numPr>
          <w:ilvl w:val="0"/>
          <w:numId w:val="16"/>
        </w:numPr>
        <w:tabs>
          <w:tab w:val="num" w:pos="-1260"/>
          <w:tab w:val="left" w:pos="360"/>
        </w:tabs>
        <w:ind w:left="360"/>
        <w:jc w:val="both"/>
        <w:rPr>
          <w:rFonts w:ascii="Times New Roman" w:hAnsi="Times New Roman"/>
          <w:bCs/>
          <w:sz w:val="28"/>
          <w:lang w:val="en-US"/>
        </w:rPr>
      </w:pPr>
      <w:r w:rsidRPr="00182F53">
        <w:rPr>
          <w:rFonts w:ascii="Times New Roman" w:hAnsi="Times New Roman"/>
          <w:bCs/>
          <w:sz w:val="28"/>
        </w:rPr>
        <w:t>Цей проект фінансується за підтримки Європейської Комісії. Цей документ</w:t>
      </w:r>
      <w:r w:rsidRPr="00182F53">
        <w:rPr>
          <w:rFonts w:ascii="Times New Roman" w:hAnsi="Times New Roman"/>
          <w:b/>
          <w:sz w:val="28"/>
        </w:rPr>
        <w:t xml:space="preserve"> </w:t>
      </w:r>
      <w:r w:rsidRPr="00182F53">
        <w:rPr>
          <w:rFonts w:ascii="Times New Roman" w:hAnsi="Times New Roman"/>
          <w:bCs/>
          <w:sz w:val="28"/>
        </w:rPr>
        <w:t xml:space="preserve">відображає лише погляди автора, і Комісія не несе відповідальності за будь-яке використання інформації, що міститься в документі/This project has been funded with support from the European Commission. </w:t>
      </w:r>
      <w:r w:rsidRPr="00182F53">
        <w:rPr>
          <w:rFonts w:ascii="Times New Roman" w:hAnsi="Times New Roman"/>
          <w:bCs/>
          <w:sz w:val="28"/>
          <w:lang w:val="en-US"/>
        </w:rPr>
        <w:t>This document reflects the views only of the author, and the Commission cannot be held responsible for any use which may be made of the information contained there in.</w:t>
      </w:r>
    </w:p>
    <w:p w:rsidR="00222B20"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p w:rsidR="00182F53" w:rsidRDefault="00182F53" w:rsidP="00222B20">
      <w:pPr>
        <w:autoSpaceDE w:val="0"/>
        <w:autoSpaceDN w:val="0"/>
        <w:adjustRightInd w:val="0"/>
        <w:spacing w:after="0" w:line="240" w:lineRule="auto"/>
        <w:ind w:firstLine="709"/>
        <w:jc w:val="both"/>
        <w:rPr>
          <w:rFonts w:ascii="Times New Roman" w:hAnsi="Times New Roman"/>
          <w:sz w:val="28"/>
          <w:szCs w:val="28"/>
          <w:lang w:val="uk-UA"/>
        </w:rPr>
      </w:pPr>
    </w:p>
    <w:p w:rsidR="00182F53" w:rsidRDefault="00182F53" w:rsidP="00222B20">
      <w:pPr>
        <w:autoSpaceDE w:val="0"/>
        <w:autoSpaceDN w:val="0"/>
        <w:adjustRightInd w:val="0"/>
        <w:spacing w:after="0" w:line="240" w:lineRule="auto"/>
        <w:ind w:firstLine="709"/>
        <w:jc w:val="both"/>
        <w:rPr>
          <w:rFonts w:ascii="Times New Roman" w:hAnsi="Times New Roman"/>
          <w:sz w:val="28"/>
          <w:szCs w:val="28"/>
          <w:lang w:val="uk-UA"/>
        </w:rPr>
      </w:pPr>
    </w:p>
    <w:p w:rsidR="00182F53" w:rsidRDefault="00182F53" w:rsidP="00222B20">
      <w:pPr>
        <w:autoSpaceDE w:val="0"/>
        <w:autoSpaceDN w:val="0"/>
        <w:adjustRightInd w:val="0"/>
        <w:spacing w:after="0" w:line="240" w:lineRule="auto"/>
        <w:ind w:firstLine="709"/>
        <w:jc w:val="both"/>
        <w:rPr>
          <w:rFonts w:ascii="Times New Roman" w:hAnsi="Times New Roman"/>
          <w:sz w:val="28"/>
          <w:szCs w:val="28"/>
          <w:lang w:val="uk-UA"/>
        </w:rPr>
      </w:pPr>
    </w:p>
    <w:p w:rsidR="00182F53" w:rsidRDefault="00182F53" w:rsidP="00222B20">
      <w:pPr>
        <w:autoSpaceDE w:val="0"/>
        <w:autoSpaceDN w:val="0"/>
        <w:adjustRightInd w:val="0"/>
        <w:spacing w:after="0" w:line="240" w:lineRule="auto"/>
        <w:ind w:firstLine="709"/>
        <w:jc w:val="both"/>
        <w:rPr>
          <w:rFonts w:ascii="Times New Roman" w:hAnsi="Times New Roman"/>
          <w:sz w:val="28"/>
          <w:szCs w:val="28"/>
          <w:lang w:val="uk-UA"/>
        </w:rPr>
      </w:pPr>
    </w:p>
    <w:p w:rsidR="00182F53" w:rsidRDefault="00182F53" w:rsidP="00222B20">
      <w:pPr>
        <w:autoSpaceDE w:val="0"/>
        <w:autoSpaceDN w:val="0"/>
        <w:adjustRightInd w:val="0"/>
        <w:spacing w:after="0" w:line="240" w:lineRule="auto"/>
        <w:ind w:firstLine="709"/>
        <w:jc w:val="both"/>
        <w:rPr>
          <w:rFonts w:ascii="Times New Roman" w:hAnsi="Times New Roman"/>
          <w:sz w:val="28"/>
          <w:szCs w:val="28"/>
          <w:lang w:val="uk-UA"/>
        </w:rPr>
      </w:pPr>
    </w:p>
    <w:p w:rsidR="00182F53" w:rsidRDefault="00182F53" w:rsidP="00222B20">
      <w:pPr>
        <w:autoSpaceDE w:val="0"/>
        <w:autoSpaceDN w:val="0"/>
        <w:adjustRightInd w:val="0"/>
        <w:spacing w:after="0" w:line="240" w:lineRule="auto"/>
        <w:ind w:firstLine="709"/>
        <w:jc w:val="both"/>
        <w:rPr>
          <w:rFonts w:ascii="Times New Roman" w:hAnsi="Times New Roman"/>
          <w:sz w:val="28"/>
          <w:szCs w:val="28"/>
          <w:lang w:val="uk-UA"/>
        </w:rPr>
      </w:pPr>
    </w:p>
    <w:p w:rsidR="00182F53" w:rsidRDefault="00182F53"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sectPr w:rsidR="00222B20" w:rsidSect="00140193">
      <w:footerReference w:type="default" r:id="rId11"/>
      <w:pgSz w:w="11920" w:h="16838"/>
      <w:pgMar w:top="1134" w:right="1134" w:bottom="1134" w:left="1134" w:header="567" w:footer="567" w:gutter="0"/>
      <w:cols w:space="720"/>
      <w:formProt w:val="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140" w:rsidRDefault="004C2140">
      <w:pPr>
        <w:spacing w:after="0" w:line="240" w:lineRule="auto"/>
      </w:pPr>
      <w:r>
        <w:separator/>
      </w:r>
    </w:p>
  </w:endnote>
  <w:endnote w:type="continuationSeparator" w:id="0">
    <w:p w:rsidR="004C2140" w:rsidRDefault="004C2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CC"/>
    <w:family w:val="modern"/>
    <w:pitch w:val="fixed"/>
    <w:sig w:usb0="E0000AFF" w:usb1="400078FF" w:usb2="00000001" w:usb3="00000000" w:csb0="000001BF" w:csb1="00000000"/>
  </w:font>
  <w:font w:name="Liberation Sans">
    <w:altName w:val="Arial"/>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PFHABN+Arial">
    <w:altName w:val="Times New Roman"/>
    <w:charset w:val="01"/>
    <w:family w:val="roman"/>
    <w:pitch w:val="variable"/>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4E4" w:rsidRDefault="00B704E4" w:rsidP="00B704E4">
    <w:pPr>
      <w:widowControl w:val="0"/>
      <w:ind w:firstLine="567"/>
      <w:jc w:val="both"/>
      <w:rPr>
        <w:lang w:val="uk-UA"/>
      </w:rPr>
    </w:pPr>
    <w:r>
      <w:rPr>
        <w:noProof/>
      </w:rPr>
      <w:drawing>
        <wp:inline distT="0" distB="0" distL="0" distR="0">
          <wp:extent cx="1076325" cy="3619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61950"/>
                  </a:xfrm>
                  <a:prstGeom prst="rect">
                    <a:avLst/>
                  </a:prstGeom>
                  <a:noFill/>
                  <a:ln>
                    <a:noFill/>
                  </a:ln>
                </pic:spPr>
              </pic:pic>
            </a:graphicData>
          </a:graphic>
        </wp:inline>
      </w:drawing>
    </w:r>
    <w:r>
      <w:rPr>
        <w:lang w:val="uk-UA"/>
      </w:rPr>
      <w:t xml:space="preserve">                                                                                   </w:t>
    </w:r>
    <w:r>
      <w:rPr>
        <w:noProof/>
      </w:rPr>
      <w:drawing>
        <wp:inline distT="0" distB="0" distL="0" distR="0">
          <wp:extent cx="2057400" cy="409575"/>
          <wp:effectExtent l="0" t="0" r="0" b="9525"/>
          <wp:docPr id="3" name="Рисунок 3" descr="Описание: D:\мои документы\DIGECO\сайт\прапор\Еразму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мои документы\DIGECO\сайт\прапор\Еразмус.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409575"/>
                  </a:xfrm>
                  <a:prstGeom prst="rect">
                    <a:avLst/>
                  </a:prstGeom>
                  <a:noFill/>
                  <a:ln>
                    <a:noFill/>
                  </a:ln>
                </pic:spPr>
              </pic:pic>
            </a:graphicData>
          </a:graphic>
        </wp:inline>
      </w:drawing>
    </w:r>
  </w:p>
  <w:p w:rsidR="007B5BDF" w:rsidRDefault="007B5BDF">
    <w:pPr>
      <w:widowControl w:val="0"/>
      <w:spacing w:after="0" w:line="40" w:lineRule="exact"/>
      <w:rPr>
        <w:rFonts w:ascii="Times New Roman" w:hAnsi="Times New Roman"/>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12E" w:rsidRDefault="0014212E" w:rsidP="0014212E">
    <w:pPr>
      <w:widowControl w:val="0"/>
      <w:ind w:firstLine="567"/>
      <w:jc w:val="both"/>
    </w:pPr>
    <w:r>
      <w:rPr>
        <w:lang w:val="uk-UA"/>
      </w:rPr>
      <w:t xml:space="preserve">         </w:t>
    </w:r>
    <w:r w:rsidR="00F45413">
      <w:rPr>
        <w:noProof/>
      </w:rPr>
      <w:drawing>
        <wp:inline distT="0" distB="0" distL="0" distR="0" wp14:anchorId="1AAFF50A">
          <wp:extent cx="1078865" cy="3594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359410"/>
                  </a:xfrm>
                  <a:prstGeom prst="rect">
                    <a:avLst/>
                  </a:prstGeom>
                  <a:noFill/>
                </pic:spPr>
              </pic:pic>
            </a:graphicData>
          </a:graphic>
        </wp:inline>
      </w:drawing>
    </w:r>
    <w:r>
      <w:rPr>
        <w:lang w:val="uk-UA"/>
      </w:rPr>
      <w:t xml:space="preserve">                                                                          </w:t>
    </w:r>
    <w:r w:rsidR="00F45413">
      <w:rPr>
        <w:noProof/>
      </w:rPr>
      <w:drawing>
        <wp:inline distT="0" distB="0" distL="0" distR="0" wp14:anchorId="2CCF3449">
          <wp:extent cx="2060575" cy="4083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0575" cy="408305"/>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12E" w:rsidRDefault="0014212E" w:rsidP="0014212E">
    <w:pPr>
      <w:widowControl w:val="0"/>
      <w:ind w:firstLine="567"/>
      <w:jc w:val="both"/>
      <w:rPr>
        <w:lang w:val="uk-UA"/>
      </w:rPr>
    </w:pPr>
    <w:r>
      <w:rPr>
        <w:noProof/>
      </w:rPr>
      <w:drawing>
        <wp:inline distT="0" distB="0" distL="0" distR="0">
          <wp:extent cx="1076325" cy="3619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61950"/>
                  </a:xfrm>
                  <a:prstGeom prst="rect">
                    <a:avLst/>
                  </a:prstGeom>
                  <a:noFill/>
                  <a:ln>
                    <a:noFill/>
                  </a:ln>
                </pic:spPr>
              </pic:pic>
            </a:graphicData>
          </a:graphic>
        </wp:inline>
      </w:drawing>
    </w:r>
    <w:r>
      <w:rPr>
        <w:lang w:val="uk-UA"/>
      </w:rPr>
      <w:t xml:space="preserve">                                                                                   </w:t>
    </w:r>
    <w:r>
      <w:rPr>
        <w:noProof/>
      </w:rPr>
      <w:drawing>
        <wp:inline distT="0" distB="0" distL="0" distR="0">
          <wp:extent cx="2057400" cy="409575"/>
          <wp:effectExtent l="0" t="0" r="0" b="9525"/>
          <wp:docPr id="9" name="Рисунок 9" descr="Описание: D:\мои документы\DIGECO\сайт\прапор\Еразму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мои документы\DIGECO\сайт\прапор\Еразмус.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409575"/>
                  </a:xfrm>
                  <a:prstGeom prst="rect">
                    <a:avLst/>
                  </a:prstGeom>
                  <a:noFill/>
                  <a:ln>
                    <a:noFill/>
                  </a:ln>
                </pic:spPr>
              </pic:pic>
            </a:graphicData>
          </a:graphic>
        </wp:inline>
      </w:drawing>
    </w:r>
  </w:p>
  <w:p w:rsidR="0014212E" w:rsidRDefault="0014212E" w:rsidP="0014212E">
    <w:pPr>
      <w:widowControl w:val="0"/>
      <w:spacing w:after="0" w:line="40" w:lineRule="exact"/>
      <w:rPr>
        <w:rFonts w:ascii="Times New Roman" w:hAnsi="Times New Roman"/>
        <w:sz w:val="4"/>
        <w:szCs w:val="4"/>
      </w:rPr>
    </w:pPr>
  </w:p>
  <w:p w:rsidR="007B5BDF" w:rsidRDefault="007B5BDF">
    <w:pPr>
      <w:widowControl w:val="0"/>
      <w:spacing w:after="0" w:line="40" w:lineRule="exact"/>
      <w:rPr>
        <w:rFonts w:ascii="Times New Roman" w:hAnsi="Times New Roman"/>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140" w:rsidRDefault="004C2140">
      <w:pPr>
        <w:spacing w:after="0" w:line="240" w:lineRule="auto"/>
      </w:pPr>
      <w:r>
        <w:separator/>
      </w:r>
    </w:p>
  </w:footnote>
  <w:footnote w:type="continuationSeparator" w:id="0">
    <w:p w:rsidR="004C2140" w:rsidRDefault="004C2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828780"/>
      <w:docPartObj>
        <w:docPartGallery w:val="Page Numbers (Top of Page)"/>
        <w:docPartUnique/>
      </w:docPartObj>
    </w:sdtPr>
    <w:sdtEndPr/>
    <w:sdtContent>
      <w:p w:rsidR="0014212E" w:rsidRDefault="00CF2998">
        <w:pPr>
          <w:pStyle w:val="af5"/>
          <w:jc w:val="right"/>
        </w:pPr>
        <w:r>
          <w:fldChar w:fldCharType="begin"/>
        </w:r>
        <w:r w:rsidR="0014212E">
          <w:instrText>PAGE   \* MERGEFORMAT</w:instrText>
        </w:r>
        <w:r>
          <w:fldChar w:fldCharType="separate"/>
        </w:r>
        <w:r w:rsidR="00F45413">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E46E8"/>
    <w:multiLevelType w:val="hybridMultilevel"/>
    <w:tmpl w:val="20F01B6E"/>
    <w:lvl w:ilvl="0" w:tplc="6BB4654A">
      <w:start w:val="1"/>
      <w:numFmt w:val="decimal"/>
      <w:lvlText w:val="%1."/>
      <w:lvlJc w:val="left"/>
      <w:pPr>
        <w:ind w:left="2721" w:hanging="360"/>
      </w:pPr>
      <w:rPr>
        <w:rFonts w:hint="default"/>
        <w:b/>
      </w:rPr>
    </w:lvl>
    <w:lvl w:ilvl="1" w:tplc="04220019" w:tentative="1">
      <w:start w:val="1"/>
      <w:numFmt w:val="lowerLetter"/>
      <w:lvlText w:val="%2."/>
      <w:lvlJc w:val="left"/>
      <w:pPr>
        <w:ind w:left="3441" w:hanging="360"/>
      </w:pPr>
    </w:lvl>
    <w:lvl w:ilvl="2" w:tplc="0422001B" w:tentative="1">
      <w:start w:val="1"/>
      <w:numFmt w:val="lowerRoman"/>
      <w:lvlText w:val="%3."/>
      <w:lvlJc w:val="right"/>
      <w:pPr>
        <w:ind w:left="4161" w:hanging="180"/>
      </w:pPr>
    </w:lvl>
    <w:lvl w:ilvl="3" w:tplc="0422000F" w:tentative="1">
      <w:start w:val="1"/>
      <w:numFmt w:val="decimal"/>
      <w:lvlText w:val="%4."/>
      <w:lvlJc w:val="left"/>
      <w:pPr>
        <w:ind w:left="4881" w:hanging="360"/>
      </w:pPr>
    </w:lvl>
    <w:lvl w:ilvl="4" w:tplc="04220019" w:tentative="1">
      <w:start w:val="1"/>
      <w:numFmt w:val="lowerLetter"/>
      <w:lvlText w:val="%5."/>
      <w:lvlJc w:val="left"/>
      <w:pPr>
        <w:ind w:left="5601" w:hanging="360"/>
      </w:pPr>
    </w:lvl>
    <w:lvl w:ilvl="5" w:tplc="0422001B" w:tentative="1">
      <w:start w:val="1"/>
      <w:numFmt w:val="lowerRoman"/>
      <w:lvlText w:val="%6."/>
      <w:lvlJc w:val="right"/>
      <w:pPr>
        <w:ind w:left="6321" w:hanging="180"/>
      </w:pPr>
    </w:lvl>
    <w:lvl w:ilvl="6" w:tplc="0422000F" w:tentative="1">
      <w:start w:val="1"/>
      <w:numFmt w:val="decimal"/>
      <w:lvlText w:val="%7."/>
      <w:lvlJc w:val="left"/>
      <w:pPr>
        <w:ind w:left="7041" w:hanging="360"/>
      </w:pPr>
    </w:lvl>
    <w:lvl w:ilvl="7" w:tplc="04220019" w:tentative="1">
      <w:start w:val="1"/>
      <w:numFmt w:val="lowerLetter"/>
      <w:lvlText w:val="%8."/>
      <w:lvlJc w:val="left"/>
      <w:pPr>
        <w:ind w:left="7761" w:hanging="360"/>
      </w:pPr>
    </w:lvl>
    <w:lvl w:ilvl="8" w:tplc="0422001B" w:tentative="1">
      <w:start w:val="1"/>
      <w:numFmt w:val="lowerRoman"/>
      <w:lvlText w:val="%9."/>
      <w:lvlJc w:val="right"/>
      <w:pPr>
        <w:ind w:left="8481" w:hanging="180"/>
      </w:pPr>
    </w:lvl>
  </w:abstractNum>
  <w:abstractNum w:abstractNumId="1" w15:restartNumberingAfterBreak="0">
    <w:nsid w:val="12DC30BC"/>
    <w:multiLevelType w:val="hybridMultilevel"/>
    <w:tmpl w:val="D21C3D98"/>
    <w:lvl w:ilvl="0" w:tplc="3A5EA44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80C413E"/>
    <w:multiLevelType w:val="hybridMultilevel"/>
    <w:tmpl w:val="84A632F2"/>
    <w:lvl w:ilvl="0" w:tplc="F954B4FE">
      <w:start w:val="1"/>
      <w:numFmt w:val="decimal"/>
      <w:lvlText w:val="%1."/>
      <w:lvlJc w:val="left"/>
      <w:pPr>
        <w:ind w:left="3430" w:hanging="360"/>
      </w:pPr>
      <w:rPr>
        <w:rFonts w:hint="default"/>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218404FE"/>
    <w:multiLevelType w:val="multilevel"/>
    <w:tmpl w:val="441412E0"/>
    <w:lvl w:ilvl="0">
      <w:start w:val="1"/>
      <w:numFmt w:val="decimal"/>
      <w:lvlText w:val="%1."/>
      <w:lvlJc w:val="left"/>
      <w:pPr>
        <w:ind w:left="1039" w:hanging="360"/>
      </w:pPr>
    </w:lvl>
    <w:lvl w:ilvl="1">
      <w:start w:val="1"/>
      <w:numFmt w:val="lowerLetter"/>
      <w:lvlText w:val="%2."/>
      <w:lvlJc w:val="left"/>
      <w:pPr>
        <w:ind w:left="1759" w:hanging="360"/>
      </w:pPr>
    </w:lvl>
    <w:lvl w:ilvl="2">
      <w:start w:val="1"/>
      <w:numFmt w:val="lowerRoman"/>
      <w:lvlText w:val="%3."/>
      <w:lvlJc w:val="right"/>
      <w:pPr>
        <w:ind w:left="2479" w:hanging="180"/>
      </w:pPr>
    </w:lvl>
    <w:lvl w:ilvl="3">
      <w:start w:val="1"/>
      <w:numFmt w:val="decimal"/>
      <w:lvlText w:val="%4."/>
      <w:lvlJc w:val="left"/>
      <w:pPr>
        <w:ind w:left="3199" w:hanging="360"/>
      </w:pPr>
    </w:lvl>
    <w:lvl w:ilvl="4">
      <w:start w:val="1"/>
      <w:numFmt w:val="lowerLetter"/>
      <w:lvlText w:val="%5."/>
      <w:lvlJc w:val="left"/>
      <w:pPr>
        <w:ind w:left="3919" w:hanging="360"/>
      </w:pPr>
    </w:lvl>
    <w:lvl w:ilvl="5">
      <w:start w:val="1"/>
      <w:numFmt w:val="lowerRoman"/>
      <w:lvlText w:val="%6."/>
      <w:lvlJc w:val="right"/>
      <w:pPr>
        <w:ind w:left="4639" w:hanging="180"/>
      </w:pPr>
    </w:lvl>
    <w:lvl w:ilvl="6">
      <w:start w:val="1"/>
      <w:numFmt w:val="decimal"/>
      <w:lvlText w:val="%7."/>
      <w:lvlJc w:val="left"/>
      <w:pPr>
        <w:ind w:left="5359" w:hanging="360"/>
      </w:pPr>
    </w:lvl>
    <w:lvl w:ilvl="7">
      <w:start w:val="1"/>
      <w:numFmt w:val="lowerLetter"/>
      <w:lvlText w:val="%8."/>
      <w:lvlJc w:val="left"/>
      <w:pPr>
        <w:ind w:left="6079" w:hanging="360"/>
      </w:pPr>
    </w:lvl>
    <w:lvl w:ilvl="8">
      <w:start w:val="1"/>
      <w:numFmt w:val="lowerRoman"/>
      <w:lvlText w:val="%9."/>
      <w:lvlJc w:val="right"/>
      <w:pPr>
        <w:ind w:left="6799" w:hanging="180"/>
      </w:pPr>
    </w:lvl>
  </w:abstractNum>
  <w:abstractNum w:abstractNumId="4" w15:restartNumberingAfterBreak="0">
    <w:nsid w:val="23715E4D"/>
    <w:multiLevelType w:val="hybridMultilevel"/>
    <w:tmpl w:val="1818A362"/>
    <w:lvl w:ilvl="0" w:tplc="CF70B5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0B36ECA"/>
    <w:multiLevelType w:val="hybridMultilevel"/>
    <w:tmpl w:val="BC3251C4"/>
    <w:lvl w:ilvl="0" w:tplc="220808B0">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 w15:restartNumberingAfterBreak="0">
    <w:nsid w:val="31D74FBA"/>
    <w:multiLevelType w:val="multilevel"/>
    <w:tmpl w:val="96F6E5BA"/>
    <w:lvl w:ilvl="0">
      <w:start w:val="1"/>
      <w:numFmt w:val="decimal"/>
      <w:lvlText w:val="%1."/>
      <w:lvlJc w:val="left"/>
      <w:pPr>
        <w:ind w:left="574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4336B2"/>
    <w:multiLevelType w:val="hybridMultilevel"/>
    <w:tmpl w:val="BC3251C4"/>
    <w:lvl w:ilvl="0" w:tplc="220808B0">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 w15:restartNumberingAfterBreak="0">
    <w:nsid w:val="56287E92"/>
    <w:multiLevelType w:val="hybridMultilevel"/>
    <w:tmpl w:val="1B96C4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F5D48C4"/>
    <w:multiLevelType w:val="hybridMultilevel"/>
    <w:tmpl w:val="E84E8AF2"/>
    <w:lvl w:ilvl="0" w:tplc="E558F44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C1EAE568">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2C14F9"/>
    <w:multiLevelType w:val="hybridMultilevel"/>
    <w:tmpl w:val="8C7632D2"/>
    <w:lvl w:ilvl="0" w:tplc="3A2E492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7EE6E35"/>
    <w:multiLevelType w:val="multilevel"/>
    <w:tmpl w:val="531CBD72"/>
    <w:lvl w:ilvl="0">
      <w:start w:val="1"/>
      <w:numFmt w:val="decimal"/>
      <w:lvlText w:val="%1."/>
      <w:lvlJc w:val="left"/>
      <w:pPr>
        <w:ind w:left="5889" w:hanging="360"/>
      </w:pPr>
    </w:lvl>
    <w:lvl w:ilvl="1">
      <w:start w:val="1"/>
      <w:numFmt w:val="lowerLetter"/>
      <w:lvlText w:val="%2."/>
      <w:lvlJc w:val="left"/>
      <w:pPr>
        <w:ind w:left="1759" w:hanging="360"/>
      </w:pPr>
    </w:lvl>
    <w:lvl w:ilvl="2">
      <w:start w:val="1"/>
      <w:numFmt w:val="lowerRoman"/>
      <w:lvlText w:val="%3."/>
      <w:lvlJc w:val="right"/>
      <w:pPr>
        <w:ind w:left="2479" w:hanging="180"/>
      </w:pPr>
    </w:lvl>
    <w:lvl w:ilvl="3">
      <w:start w:val="1"/>
      <w:numFmt w:val="decimal"/>
      <w:lvlText w:val="%4."/>
      <w:lvlJc w:val="left"/>
      <w:pPr>
        <w:ind w:left="3199" w:hanging="360"/>
      </w:pPr>
    </w:lvl>
    <w:lvl w:ilvl="4">
      <w:start w:val="1"/>
      <w:numFmt w:val="lowerLetter"/>
      <w:lvlText w:val="%5."/>
      <w:lvlJc w:val="left"/>
      <w:pPr>
        <w:ind w:left="3919" w:hanging="360"/>
      </w:pPr>
    </w:lvl>
    <w:lvl w:ilvl="5">
      <w:start w:val="1"/>
      <w:numFmt w:val="lowerRoman"/>
      <w:lvlText w:val="%6."/>
      <w:lvlJc w:val="right"/>
      <w:pPr>
        <w:ind w:left="4639" w:hanging="180"/>
      </w:pPr>
    </w:lvl>
    <w:lvl w:ilvl="6">
      <w:start w:val="1"/>
      <w:numFmt w:val="decimal"/>
      <w:lvlText w:val="%7."/>
      <w:lvlJc w:val="left"/>
      <w:pPr>
        <w:ind w:left="5359" w:hanging="360"/>
      </w:pPr>
    </w:lvl>
    <w:lvl w:ilvl="7">
      <w:start w:val="1"/>
      <w:numFmt w:val="lowerLetter"/>
      <w:lvlText w:val="%8."/>
      <w:lvlJc w:val="left"/>
      <w:pPr>
        <w:ind w:left="6079" w:hanging="360"/>
      </w:pPr>
    </w:lvl>
    <w:lvl w:ilvl="8">
      <w:start w:val="1"/>
      <w:numFmt w:val="lowerRoman"/>
      <w:lvlText w:val="%9."/>
      <w:lvlJc w:val="right"/>
      <w:pPr>
        <w:ind w:left="6799" w:hanging="180"/>
      </w:pPr>
    </w:lvl>
  </w:abstractNum>
  <w:abstractNum w:abstractNumId="12" w15:restartNumberingAfterBreak="0">
    <w:nsid w:val="69B05350"/>
    <w:multiLevelType w:val="multilevel"/>
    <w:tmpl w:val="F18657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6C1476F7"/>
    <w:multiLevelType w:val="hybridMultilevel"/>
    <w:tmpl w:val="3528CD5E"/>
    <w:lvl w:ilvl="0" w:tplc="C9C4E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776A5FC7"/>
    <w:multiLevelType w:val="hybridMultilevel"/>
    <w:tmpl w:val="927643D6"/>
    <w:lvl w:ilvl="0" w:tplc="23887174">
      <w:start w:val="1"/>
      <w:numFmt w:val="decimal"/>
      <w:lvlText w:val="%1."/>
      <w:lvlJc w:val="left"/>
      <w:pPr>
        <w:tabs>
          <w:tab w:val="num" w:pos="1429"/>
        </w:tabs>
        <w:ind w:left="1429" w:hanging="360"/>
      </w:pPr>
      <w:rPr>
        <w:rFonts w:ascii="Times New Roman" w:hAnsi="Times New Roman" w:cs="Times New Roman" w:hint="default"/>
        <w:b w:val="0"/>
        <w:i w:val="0"/>
        <w:sz w:val="20"/>
        <w:szCs w:val="20"/>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num w:numId="1">
    <w:abstractNumId w:val="11"/>
  </w:num>
  <w:num w:numId="2">
    <w:abstractNumId w:val="3"/>
  </w:num>
  <w:num w:numId="3">
    <w:abstractNumId w:val="6"/>
  </w:num>
  <w:num w:numId="4">
    <w:abstractNumId w:val="12"/>
  </w:num>
  <w:num w:numId="5">
    <w:abstractNumId w:val="4"/>
  </w:num>
  <w:num w:numId="6">
    <w:abstractNumId w:val="10"/>
  </w:num>
  <w:num w:numId="7">
    <w:abstractNumId w:val="9"/>
    <w:lvlOverride w:ilvl="0"/>
    <w:lvlOverride w:ilvl="1"/>
    <w:lvlOverride w:ilvl="2">
      <w:startOverride w:val="1"/>
    </w:lvlOverride>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933D7"/>
    <w:rsid w:val="00004DFD"/>
    <w:rsid w:val="00006822"/>
    <w:rsid w:val="000139F7"/>
    <w:rsid w:val="00020950"/>
    <w:rsid w:val="00020BF3"/>
    <w:rsid w:val="00027295"/>
    <w:rsid w:val="00040040"/>
    <w:rsid w:val="00043964"/>
    <w:rsid w:val="0005725B"/>
    <w:rsid w:val="00060903"/>
    <w:rsid w:val="00063E87"/>
    <w:rsid w:val="000734D1"/>
    <w:rsid w:val="00083441"/>
    <w:rsid w:val="00083C84"/>
    <w:rsid w:val="00091A90"/>
    <w:rsid w:val="00095578"/>
    <w:rsid w:val="00095FCE"/>
    <w:rsid w:val="000A5D91"/>
    <w:rsid w:val="000C2DB6"/>
    <w:rsid w:val="000C6417"/>
    <w:rsid w:val="000C7707"/>
    <w:rsid w:val="000E1E8F"/>
    <w:rsid w:val="000E4301"/>
    <w:rsid w:val="000F570B"/>
    <w:rsid w:val="00100068"/>
    <w:rsid w:val="00111932"/>
    <w:rsid w:val="00122E00"/>
    <w:rsid w:val="00123386"/>
    <w:rsid w:val="00123A0E"/>
    <w:rsid w:val="00124498"/>
    <w:rsid w:val="00124D81"/>
    <w:rsid w:val="00140193"/>
    <w:rsid w:val="0014212E"/>
    <w:rsid w:val="00142475"/>
    <w:rsid w:val="00150D5E"/>
    <w:rsid w:val="0015343A"/>
    <w:rsid w:val="001543C5"/>
    <w:rsid w:val="00172938"/>
    <w:rsid w:val="00172B0E"/>
    <w:rsid w:val="0017410E"/>
    <w:rsid w:val="00175E91"/>
    <w:rsid w:val="0018274A"/>
    <w:rsid w:val="00182F53"/>
    <w:rsid w:val="00185AFF"/>
    <w:rsid w:val="00190AC7"/>
    <w:rsid w:val="001925D0"/>
    <w:rsid w:val="001A1C0E"/>
    <w:rsid w:val="001A4757"/>
    <w:rsid w:val="001A4DC9"/>
    <w:rsid w:val="001A6B41"/>
    <w:rsid w:val="001B30FE"/>
    <w:rsid w:val="001B5B0B"/>
    <w:rsid w:val="001C3982"/>
    <w:rsid w:val="001C58C3"/>
    <w:rsid w:val="001C7CC6"/>
    <w:rsid w:val="001E769A"/>
    <w:rsid w:val="001F0071"/>
    <w:rsid w:val="00206C30"/>
    <w:rsid w:val="002112F2"/>
    <w:rsid w:val="00215314"/>
    <w:rsid w:val="00215BBD"/>
    <w:rsid w:val="00216358"/>
    <w:rsid w:val="002178D3"/>
    <w:rsid w:val="00217AEA"/>
    <w:rsid w:val="00222B20"/>
    <w:rsid w:val="0023593E"/>
    <w:rsid w:val="00235A07"/>
    <w:rsid w:val="00242401"/>
    <w:rsid w:val="00253EA7"/>
    <w:rsid w:val="00254F3C"/>
    <w:rsid w:val="002651D1"/>
    <w:rsid w:val="00271BCB"/>
    <w:rsid w:val="00296EC5"/>
    <w:rsid w:val="002974A3"/>
    <w:rsid w:val="002A3D52"/>
    <w:rsid w:val="002B0841"/>
    <w:rsid w:val="002B43B7"/>
    <w:rsid w:val="002C73B9"/>
    <w:rsid w:val="002D4597"/>
    <w:rsid w:val="002E71B7"/>
    <w:rsid w:val="002F16F0"/>
    <w:rsid w:val="003069BB"/>
    <w:rsid w:val="003122B9"/>
    <w:rsid w:val="00313C4C"/>
    <w:rsid w:val="003172A1"/>
    <w:rsid w:val="00320ABD"/>
    <w:rsid w:val="00331FF4"/>
    <w:rsid w:val="0033292C"/>
    <w:rsid w:val="00343128"/>
    <w:rsid w:val="00345040"/>
    <w:rsid w:val="003451DB"/>
    <w:rsid w:val="003464C0"/>
    <w:rsid w:val="00346958"/>
    <w:rsid w:val="003561CF"/>
    <w:rsid w:val="00360500"/>
    <w:rsid w:val="00364FA9"/>
    <w:rsid w:val="00365534"/>
    <w:rsid w:val="0037008D"/>
    <w:rsid w:val="00380056"/>
    <w:rsid w:val="00384E59"/>
    <w:rsid w:val="00387B33"/>
    <w:rsid w:val="003933D7"/>
    <w:rsid w:val="00394991"/>
    <w:rsid w:val="003A3BE8"/>
    <w:rsid w:val="003A69FF"/>
    <w:rsid w:val="003B263C"/>
    <w:rsid w:val="003B289E"/>
    <w:rsid w:val="003C5FAE"/>
    <w:rsid w:val="003D7C70"/>
    <w:rsid w:val="003F745B"/>
    <w:rsid w:val="00404250"/>
    <w:rsid w:val="00407597"/>
    <w:rsid w:val="00414F01"/>
    <w:rsid w:val="004401E1"/>
    <w:rsid w:val="00440495"/>
    <w:rsid w:val="0045259D"/>
    <w:rsid w:val="00461755"/>
    <w:rsid w:val="00462341"/>
    <w:rsid w:val="00482E0E"/>
    <w:rsid w:val="00484A45"/>
    <w:rsid w:val="00491AC4"/>
    <w:rsid w:val="00496DC2"/>
    <w:rsid w:val="004A76F4"/>
    <w:rsid w:val="004C03A2"/>
    <w:rsid w:val="004C0987"/>
    <w:rsid w:val="004C2140"/>
    <w:rsid w:val="004C6DA3"/>
    <w:rsid w:val="004C744A"/>
    <w:rsid w:val="004D7490"/>
    <w:rsid w:val="004F14EB"/>
    <w:rsid w:val="005052A0"/>
    <w:rsid w:val="00540E41"/>
    <w:rsid w:val="00541AB0"/>
    <w:rsid w:val="00545F9A"/>
    <w:rsid w:val="00547223"/>
    <w:rsid w:val="00550743"/>
    <w:rsid w:val="00566861"/>
    <w:rsid w:val="00570EAD"/>
    <w:rsid w:val="00570F7E"/>
    <w:rsid w:val="00573DAB"/>
    <w:rsid w:val="005810DE"/>
    <w:rsid w:val="00582D32"/>
    <w:rsid w:val="0058386D"/>
    <w:rsid w:val="00586AFF"/>
    <w:rsid w:val="00591630"/>
    <w:rsid w:val="00594EEC"/>
    <w:rsid w:val="005A3C60"/>
    <w:rsid w:val="005A7C43"/>
    <w:rsid w:val="005B6B66"/>
    <w:rsid w:val="005C043A"/>
    <w:rsid w:val="005C4DCB"/>
    <w:rsid w:val="005C6E6F"/>
    <w:rsid w:val="005E00CC"/>
    <w:rsid w:val="005E5C34"/>
    <w:rsid w:val="005F0752"/>
    <w:rsid w:val="005F535A"/>
    <w:rsid w:val="00616065"/>
    <w:rsid w:val="006166DA"/>
    <w:rsid w:val="0062209E"/>
    <w:rsid w:val="00624773"/>
    <w:rsid w:val="006273A5"/>
    <w:rsid w:val="006316F4"/>
    <w:rsid w:val="00633C93"/>
    <w:rsid w:val="00642B70"/>
    <w:rsid w:val="00652E21"/>
    <w:rsid w:val="006548AC"/>
    <w:rsid w:val="00656489"/>
    <w:rsid w:val="00657410"/>
    <w:rsid w:val="006611B6"/>
    <w:rsid w:val="00672DE8"/>
    <w:rsid w:val="00673F1C"/>
    <w:rsid w:val="00675524"/>
    <w:rsid w:val="00682E03"/>
    <w:rsid w:val="00683156"/>
    <w:rsid w:val="00684027"/>
    <w:rsid w:val="0069618B"/>
    <w:rsid w:val="00696702"/>
    <w:rsid w:val="006A08C4"/>
    <w:rsid w:val="006A1BB7"/>
    <w:rsid w:val="006C1CE3"/>
    <w:rsid w:val="006D1232"/>
    <w:rsid w:val="006D39CE"/>
    <w:rsid w:val="006E4FD5"/>
    <w:rsid w:val="006E78E4"/>
    <w:rsid w:val="006F3AFF"/>
    <w:rsid w:val="00704788"/>
    <w:rsid w:val="007060BD"/>
    <w:rsid w:val="007127D2"/>
    <w:rsid w:val="00717701"/>
    <w:rsid w:val="00721271"/>
    <w:rsid w:val="00723C09"/>
    <w:rsid w:val="0074326C"/>
    <w:rsid w:val="00757722"/>
    <w:rsid w:val="00760B2C"/>
    <w:rsid w:val="0076525A"/>
    <w:rsid w:val="00766458"/>
    <w:rsid w:val="00767D52"/>
    <w:rsid w:val="00791418"/>
    <w:rsid w:val="0079457C"/>
    <w:rsid w:val="00797C3C"/>
    <w:rsid w:val="007A1430"/>
    <w:rsid w:val="007A241B"/>
    <w:rsid w:val="007A48F9"/>
    <w:rsid w:val="007A558E"/>
    <w:rsid w:val="007A61F5"/>
    <w:rsid w:val="007B5BDF"/>
    <w:rsid w:val="007C14B5"/>
    <w:rsid w:val="007C3EA3"/>
    <w:rsid w:val="007D2E3C"/>
    <w:rsid w:val="007F4970"/>
    <w:rsid w:val="00812F88"/>
    <w:rsid w:val="0081734A"/>
    <w:rsid w:val="00820110"/>
    <w:rsid w:val="00827CEF"/>
    <w:rsid w:val="0083614D"/>
    <w:rsid w:val="0083774E"/>
    <w:rsid w:val="008440DA"/>
    <w:rsid w:val="00846DC4"/>
    <w:rsid w:val="00861373"/>
    <w:rsid w:val="00865273"/>
    <w:rsid w:val="008655A8"/>
    <w:rsid w:val="00872867"/>
    <w:rsid w:val="0087658B"/>
    <w:rsid w:val="008836B1"/>
    <w:rsid w:val="0089043C"/>
    <w:rsid w:val="00890F0E"/>
    <w:rsid w:val="008A50B7"/>
    <w:rsid w:val="008C0596"/>
    <w:rsid w:val="008C1624"/>
    <w:rsid w:val="008C5D6C"/>
    <w:rsid w:val="008E0D1B"/>
    <w:rsid w:val="008E7898"/>
    <w:rsid w:val="008F7209"/>
    <w:rsid w:val="00900464"/>
    <w:rsid w:val="00900A7D"/>
    <w:rsid w:val="00903905"/>
    <w:rsid w:val="00905C93"/>
    <w:rsid w:val="00910BC7"/>
    <w:rsid w:val="00913915"/>
    <w:rsid w:val="00914382"/>
    <w:rsid w:val="00926CE6"/>
    <w:rsid w:val="009352A7"/>
    <w:rsid w:val="00943355"/>
    <w:rsid w:val="009450D0"/>
    <w:rsid w:val="009454A4"/>
    <w:rsid w:val="009457C9"/>
    <w:rsid w:val="00953387"/>
    <w:rsid w:val="00961BF0"/>
    <w:rsid w:val="00962E84"/>
    <w:rsid w:val="009671F0"/>
    <w:rsid w:val="00971286"/>
    <w:rsid w:val="00981352"/>
    <w:rsid w:val="009861A9"/>
    <w:rsid w:val="00986D30"/>
    <w:rsid w:val="00986D62"/>
    <w:rsid w:val="009A1965"/>
    <w:rsid w:val="009A78D6"/>
    <w:rsid w:val="009B285F"/>
    <w:rsid w:val="009B332D"/>
    <w:rsid w:val="009B4F87"/>
    <w:rsid w:val="009C36FD"/>
    <w:rsid w:val="009C3830"/>
    <w:rsid w:val="009D20CF"/>
    <w:rsid w:val="009D723C"/>
    <w:rsid w:val="009E170A"/>
    <w:rsid w:val="009E5840"/>
    <w:rsid w:val="009F13D9"/>
    <w:rsid w:val="009F163D"/>
    <w:rsid w:val="00A16812"/>
    <w:rsid w:val="00A16C70"/>
    <w:rsid w:val="00A17BE4"/>
    <w:rsid w:val="00A22276"/>
    <w:rsid w:val="00A2681D"/>
    <w:rsid w:val="00A31F60"/>
    <w:rsid w:val="00A37FB0"/>
    <w:rsid w:val="00A45091"/>
    <w:rsid w:val="00A45F90"/>
    <w:rsid w:val="00A5559B"/>
    <w:rsid w:val="00A555F1"/>
    <w:rsid w:val="00A57A2F"/>
    <w:rsid w:val="00A57ADA"/>
    <w:rsid w:val="00A654D8"/>
    <w:rsid w:val="00A65CF8"/>
    <w:rsid w:val="00A7032E"/>
    <w:rsid w:val="00A87FAC"/>
    <w:rsid w:val="00A9459B"/>
    <w:rsid w:val="00AA32A1"/>
    <w:rsid w:val="00AC208B"/>
    <w:rsid w:val="00AC694A"/>
    <w:rsid w:val="00AC7756"/>
    <w:rsid w:val="00AE5487"/>
    <w:rsid w:val="00AF2934"/>
    <w:rsid w:val="00B01566"/>
    <w:rsid w:val="00B13B79"/>
    <w:rsid w:val="00B13EA7"/>
    <w:rsid w:val="00B23156"/>
    <w:rsid w:val="00B273AA"/>
    <w:rsid w:val="00B56CB4"/>
    <w:rsid w:val="00B605D6"/>
    <w:rsid w:val="00B704E4"/>
    <w:rsid w:val="00B71064"/>
    <w:rsid w:val="00B72D24"/>
    <w:rsid w:val="00B87F89"/>
    <w:rsid w:val="00BA3933"/>
    <w:rsid w:val="00BA491C"/>
    <w:rsid w:val="00BA75CB"/>
    <w:rsid w:val="00BD3BD8"/>
    <w:rsid w:val="00BD755A"/>
    <w:rsid w:val="00BE2582"/>
    <w:rsid w:val="00BE4F10"/>
    <w:rsid w:val="00BF0249"/>
    <w:rsid w:val="00C04413"/>
    <w:rsid w:val="00C102FF"/>
    <w:rsid w:val="00C11F4E"/>
    <w:rsid w:val="00C16F41"/>
    <w:rsid w:val="00C21E59"/>
    <w:rsid w:val="00C300B0"/>
    <w:rsid w:val="00C30CED"/>
    <w:rsid w:val="00C528D7"/>
    <w:rsid w:val="00C53ADB"/>
    <w:rsid w:val="00C53BF5"/>
    <w:rsid w:val="00C60A91"/>
    <w:rsid w:val="00C6121F"/>
    <w:rsid w:val="00C648A9"/>
    <w:rsid w:val="00C667B6"/>
    <w:rsid w:val="00C66C81"/>
    <w:rsid w:val="00C74A69"/>
    <w:rsid w:val="00C80C72"/>
    <w:rsid w:val="00C87691"/>
    <w:rsid w:val="00C940FE"/>
    <w:rsid w:val="00CA6ED7"/>
    <w:rsid w:val="00CB1BAD"/>
    <w:rsid w:val="00CB797E"/>
    <w:rsid w:val="00CB7C9D"/>
    <w:rsid w:val="00CD33A1"/>
    <w:rsid w:val="00CD41E3"/>
    <w:rsid w:val="00CE642C"/>
    <w:rsid w:val="00CE78C3"/>
    <w:rsid w:val="00CE7DFE"/>
    <w:rsid w:val="00CF2998"/>
    <w:rsid w:val="00CF4E14"/>
    <w:rsid w:val="00CF5451"/>
    <w:rsid w:val="00D05791"/>
    <w:rsid w:val="00D07307"/>
    <w:rsid w:val="00D207C5"/>
    <w:rsid w:val="00D21E5F"/>
    <w:rsid w:val="00D26734"/>
    <w:rsid w:val="00D34D7B"/>
    <w:rsid w:val="00D41022"/>
    <w:rsid w:val="00D469AB"/>
    <w:rsid w:val="00D52F92"/>
    <w:rsid w:val="00D56DC3"/>
    <w:rsid w:val="00D576D7"/>
    <w:rsid w:val="00D612EA"/>
    <w:rsid w:val="00D665C6"/>
    <w:rsid w:val="00D71F5D"/>
    <w:rsid w:val="00D7593A"/>
    <w:rsid w:val="00D7792B"/>
    <w:rsid w:val="00D877B8"/>
    <w:rsid w:val="00D91FC3"/>
    <w:rsid w:val="00D92358"/>
    <w:rsid w:val="00D93190"/>
    <w:rsid w:val="00D96820"/>
    <w:rsid w:val="00DA2ADD"/>
    <w:rsid w:val="00DA4689"/>
    <w:rsid w:val="00DA5B6C"/>
    <w:rsid w:val="00DB5AD1"/>
    <w:rsid w:val="00DC1786"/>
    <w:rsid w:val="00DC2543"/>
    <w:rsid w:val="00DD0280"/>
    <w:rsid w:val="00DD41A8"/>
    <w:rsid w:val="00DD5B6F"/>
    <w:rsid w:val="00DE5762"/>
    <w:rsid w:val="00DF18A6"/>
    <w:rsid w:val="00E00772"/>
    <w:rsid w:val="00E0600E"/>
    <w:rsid w:val="00E07319"/>
    <w:rsid w:val="00E11D2D"/>
    <w:rsid w:val="00E125D0"/>
    <w:rsid w:val="00E216FA"/>
    <w:rsid w:val="00E4047A"/>
    <w:rsid w:val="00E43FAD"/>
    <w:rsid w:val="00E57A01"/>
    <w:rsid w:val="00E6016B"/>
    <w:rsid w:val="00E666D4"/>
    <w:rsid w:val="00E71E3A"/>
    <w:rsid w:val="00E73B27"/>
    <w:rsid w:val="00E977C3"/>
    <w:rsid w:val="00EB2801"/>
    <w:rsid w:val="00EB2A09"/>
    <w:rsid w:val="00EB532A"/>
    <w:rsid w:val="00EC105D"/>
    <w:rsid w:val="00ED5137"/>
    <w:rsid w:val="00F122D4"/>
    <w:rsid w:val="00F17CAA"/>
    <w:rsid w:val="00F22EC2"/>
    <w:rsid w:val="00F33A56"/>
    <w:rsid w:val="00F45413"/>
    <w:rsid w:val="00F5011A"/>
    <w:rsid w:val="00F513F9"/>
    <w:rsid w:val="00F54B7F"/>
    <w:rsid w:val="00F54D5A"/>
    <w:rsid w:val="00F640BA"/>
    <w:rsid w:val="00F70021"/>
    <w:rsid w:val="00F715C0"/>
    <w:rsid w:val="00F71C80"/>
    <w:rsid w:val="00F81E90"/>
    <w:rsid w:val="00F907BD"/>
    <w:rsid w:val="00F9349A"/>
    <w:rsid w:val="00FA242B"/>
    <w:rsid w:val="00FA5F50"/>
    <w:rsid w:val="00FD3288"/>
    <w:rsid w:val="00FD6CEC"/>
    <w:rsid w:val="00FF142A"/>
    <w:rsid w:val="00FF55E2"/>
    <w:rsid w:val="00FF63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9B4C4F-564E-44E7-AEAF-1B2669DA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752"/>
    <w:pPr>
      <w:spacing w:after="160" w:line="259" w:lineRule="auto"/>
    </w:pPr>
    <w:rPr>
      <w:sz w:val="22"/>
      <w:szCs w:val="22"/>
    </w:rPr>
  </w:style>
  <w:style w:type="paragraph" w:styleId="1">
    <w:name w:val="heading 1"/>
    <w:basedOn w:val="a"/>
    <w:next w:val="a"/>
    <w:link w:val="10"/>
    <w:qFormat/>
    <w:rsid w:val="007B5BDF"/>
    <w:pPr>
      <w:keepNext/>
      <w:spacing w:after="0" w:line="240" w:lineRule="auto"/>
      <w:jc w:val="center"/>
      <w:outlineLvl w:val="0"/>
    </w:pPr>
    <w:rPr>
      <w:rFonts w:ascii="Times New Roman" w:hAnsi="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basedOn w:val="a0"/>
    <w:qFormat/>
    <w:rsid w:val="00AE6968"/>
    <w:rPr>
      <w:rFonts w:ascii="Courier New" w:hAnsi="Courier New" w:cs="Courier New"/>
    </w:rPr>
  </w:style>
  <w:style w:type="character" w:styleId="a4">
    <w:name w:val="annotation reference"/>
    <w:basedOn w:val="a0"/>
    <w:semiHidden/>
    <w:unhideWhenUsed/>
    <w:qFormat/>
    <w:rsid w:val="00D60A50"/>
    <w:rPr>
      <w:sz w:val="16"/>
      <w:szCs w:val="16"/>
    </w:rPr>
  </w:style>
  <w:style w:type="character" w:customStyle="1" w:styleId="a5">
    <w:name w:val="Текст примечания Знак"/>
    <w:basedOn w:val="a0"/>
    <w:semiHidden/>
    <w:qFormat/>
    <w:rsid w:val="00D60A50"/>
  </w:style>
  <w:style w:type="character" w:customStyle="1" w:styleId="a6">
    <w:name w:val="Тема примечания Знак"/>
    <w:basedOn w:val="a5"/>
    <w:uiPriority w:val="99"/>
    <w:semiHidden/>
    <w:qFormat/>
    <w:rsid w:val="00D60A50"/>
    <w:rPr>
      <w:b/>
      <w:bCs/>
    </w:rPr>
  </w:style>
  <w:style w:type="character" w:customStyle="1" w:styleId="a7">
    <w:name w:val="Текст выноски Знак"/>
    <w:basedOn w:val="a0"/>
    <w:uiPriority w:val="99"/>
    <w:semiHidden/>
    <w:qFormat/>
    <w:rsid w:val="00D60A50"/>
    <w:rPr>
      <w:rFonts w:ascii="Segoe UI" w:hAnsi="Segoe UI" w:cs="Segoe UI"/>
      <w:sz w:val="18"/>
      <w:szCs w:val="18"/>
    </w:rPr>
  </w:style>
  <w:style w:type="character" w:customStyle="1" w:styleId="a8">
    <w:name w:val="Верхний колонтитул Знак"/>
    <w:basedOn w:val="a0"/>
    <w:uiPriority w:val="99"/>
    <w:qFormat/>
    <w:rsid w:val="00D60A50"/>
    <w:rPr>
      <w:sz w:val="22"/>
      <w:szCs w:val="22"/>
    </w:rPr>
  </w:style>
  <w:style w:type="character" w:customStyle="1" w:styleId="a9">
    <w:name w:val="Нижний колонтитул Знак"/>
    <w:basedOn w:val="a0"/>
    <w:uiPriority w:val="99"/>
    <w:qFormat/>
    <w:rsid w:val="00D60A50"/>
    <w:rPr>
      <w:sz w:val="22"/>
      <w:szCs w:val="22"/>
    </w:rPr>
  </w:style>
  <w:style w:type="character" w:customStyle="1" w:styleId="-">
    <w:name w:val="Интернет-ссылка"/>
    <w:uiPriority w:val="99"/>
    <w:rsid w:val="00D60A50"/>
    <w:rPr>
      <w:color w:val="0000FF"/>
      <w:u w:val="single"/>
    </w:rPr>
  </w:style>
  <w:style w:type="character" w:customStyle="1" w:styleId="z3988">
    <w:name w:val="z3988"/>
    <w:basedOn w:val="a0"/>
    <w:qFormat/>
    <w:rsid w:val="00CB7C5D"/>
  </w:style>
  <w:style w:type="character" w:customStyle="1" w:styleId="ListLabel1">
    <w:name w:val="ListLabel 1"/>
    <w:qFormat/>
    <w:rsid w:val="005F0752"/>
    <w:rPr>
      <w:color w:val="00000A"/>
      <w:u w:val="none"/>
    </w:rPr>
  </w:style>
  <w:style w:type="character" w:customStyle="1" w:styleId="ListLabel2">
    <w:name w:val="ListLabel 2"/>
    <w:qFormat/>
    <w:rsid w:val="005F0752"/>
    <w:rPr>
      <w:color w:val="00000A"/>
      <w:u w:val="none"/>
    </w:rPr>
  </w:style>
  <w:style w:type="character" w:customStyle="1" w:styleId="ListLabel3">
    <w:name w:val="ListLabel 3"/>
    <w:qFormat/>
    <w:rsid w:val="005F0752"/>
    <w:rPr>
      <w:b/>
      <w:i/>
      <w:sz w:val="28"/>
      <w:szCs w:val="28"/>
    </w:rPr>
  </w:style>
  <w:style w:type="character" w:customStyle="1" w:styleId="ListLabel4">
    <w:name w:val="ListLabel 4"/>
    <w:qFormat/>
    <w:rsid w:val="005F0752"/>
    <w:rPr>
      <w:rFonts w:cs="Times New Roman"/>
    </w:rPr>
  </w:style>
  <w:style w:type="character" w:customStyle="1" w:styleId="ListLabel5">
    <w:name w:val="ListLabel 5"/>
    <w:qFormat/>
    <w:rsid w:val="005F0752"/>
    <w:rPr>
      <w:rFonts w:cs="Courier New"/>
    </w:rPr>
  </w:style>
  <w:style w:type="character" w:customStyle="1" w:styleId="ListLabel6">
    <w:name w:val="ListLabel 6"/>
    <w:qFormat/>
    <w:rsid w:val="005F0752"/>
    <w:rPr>
      <w:rFonts w:cs="Courier New"/>
    </w:rPr>
  </w:style>
  <w:style w:type="character" w:customStyle="1" w:styleId="ListLabel7">
    <w:name w:val="ListLabel 7"/>
    <w:qFormat/>
    <w:rsid w:val="005F0752"/>
    <w:rPr>
      <w:rFonts w:cs="Courier New"/>
    </w:rPr>
  </w:style>
  <w:style w:type="character" w:customStyle="1" w:styleId="aa">
    <w:name w:val="Исходный текст"/>
    <w:qFormat/>
    <w:rsid w:val="005F0752"/>
    <w:rPr>
      <w:rFonts w:ascii="Liberation Mono" w:eastAsia="Liberation Mono" w:hAnsi="Liberation Mono" w:cs="Liberation Mono"/>
    </w:rPr>
  </w:style>
  <w:style w:type="paragraph" w:styleId="ab">
    <w:name w:val="Title"/>
    <w:aliases w:val=" Знак"/>
    <w:basedOn w:val="a"/>
    <w:next w:val="ac"/>
    <w:link w:val="ad"/>
    <w:qFormat/>
    <w:rsid w:val="005F0752"/>
    <w:pPr>
      <w:keepNext/>
      <w:spacing w:before="240" w:after="120"/>
    </w:pPr>
    <w:rPr>
      <w:rFonts w:ascii="Liberation Sans" w:eastAsia="Noto Sans CJK SC Regular" w:hAnsi="Liberation Sans" w:cs="FreeSans"/>
      <w:sz w:val="28"/>
      <w:szCs w:val="28"/>
    </w:rPr>
  </w:style>
  <w:style w:type="paragraph" w:styleId="ac">
    <w:name w:val="Body Text"/>
    <w:basedOn w:val="a"/>
    <w:rsid w:val="005F0752"/>
    <w:pPr>
      <w:spacing w:after="140" w:line="288" w:lineRule="auto"/>
    </w:pPr>
  </w:style>
  <w:style w:type="paragraph" w:styleId="ae">
    <w:name w:val="List"/>
    <w:basedOn w:val="ac"/>
    <w:rsid w:val="005F0752"/>
    <w:rPr>
      <w:rFonts w:cs="FreeSans"/>
    </w:rPr>
  </w:style>
  <w:style w:type="paragraph" w:styleId="af">
    <w:name w:val="caption"/>
    <w:basedOn w:val="a"/>
    <w:qFormat/>
    <w:rsid w:val="005F0752"/>
    <w:pPr>
      <w:suppressLineNumbers/>
      <w:spacing w:before="120" w:after="120"/>
    </w:pPr>
    <w:rPr>
      <w:rFonts w:cs="FreeSans"/>
      <w:i/>
      <w:iCs/>
      <w:sz w:val="24"/>
      <w:szCs w:val="24"/>
    </w:rPr>
  </w:style>
  <w:style w:type="paragraph" w:styleId="af0">
    <w:name w:val="index heading"/>
    <w:basedOn w:val="a"/>
    <w:qFormat/>
    <w:rsid w:val="005F0752"/>
    <w:pPr>
      <w:suppressLineNumbers/>
    </w:pPr>
    <w:rPr>
      <w:rFonts w:cs="FreeSans"/>
    </w:rPr>
  </w:style>
  <w:style w:type="paragraph" w:styleId="af1">
    <w:name w:val="Plain Text"/>
    <w:basedOn w:val="a"/>
    <w:qFormat/>
    <w:rsid w:val="00AE6968"/>
    <w:pPr>
      <w:spacing w:after="0" w:line="240" w:lineRule="auto"/>
    </w:pPr>
    <w:rPr>
      <w:rFonts w:ascii="Courier New" w:hAnsi="Courier New" w:cs="Courier New"/>
      <w:sz w:val="20"/>
      <w:szCs w:val="20"/>
    </w:rPr>
  </w:style>
  <w:style w:type="paragraph" w:styleId="af2">
    <w:name w:val="annotation text"/>
    <w:basedOn w:val="a"/>
    <w:semiHidden/>
    <w:unhideWhenUsed/>
    <w:qFormat/>
    <w:rsid w:val="00D60A50"/>
    <w:pPr>
      <w:spacing w:line="240" w:lineRule="auto"/>
    </w:pPr>
    <w:rPr>
      <w:sz w:val="20"/>
      <w:szCs w:val="20"/>
    </w:rPr>
  </w:style>
  <w:style w:type="paragraph" w:styleId="af3">
    <w:name w:val="annotation subject"/>
    <w:basedOn w:val="af2"/>
    <w:uiPriority w:val="99"/>
    <w:semiHidden/>
    <w:unhideWhenUsed/>
    <w:qFormat/>
    <w:rsid w:val="00D60A50"/>
    <w:rPr>
      <w:b/>
      <w:bCs/>
    </w:rPr>
  </w:style>
  <w:style w:type="paragraph" w:styleId="af4">
    <w:name w:val="Balloon Text"/>
    <w:basedOn w:val="a"/>
    <w:uiPriority w:val="99"/>
    <w:semiHidden/>
    <w:unhideWhenUsed/>
    <w:qFormat/>
    <w:rsid w:val="00D60A50"/>
    <w:pPr>
      <w:spacing w:after="0" w:line="240" w:lineRule="auto"/>
    </w:pPr>
    <w:rPr>
      <w:rFonts w:ascii="Segoe UI" w:hAnsi="Segoe UI" w:cs="Segoe UI"/>
      <w:sz w:val="18"/>
      <w:szCs w:val="18"/>
    </w:rPr>
  </w:style>
  <w:style w:type="paragraph" w:styleId="af5">
    <w:name w:val="header"/>
    <w:basedOn w:val="a"/>
    <w:uiPriority w:val="99"/>
    <w:unhideWhenUsed/>
    <w:rsid w:val="00D60A50"/>
    <w:pPr>
      <w:tabs>
        <w:tab w:val="center" w:pos="4677"/>
        <w:tab w:val="right" w:pos="9355"/>
      </w:tabs>
      <w:spacing w:after="0" w:line="240" w:lineRule="auto"/>
    </w:pPr>
  </w:style>
  <w:style w:type="paragraph" w:styleId="af6">
    <w:name w:val="footer"/>
    <w:basedOn w:val="a"/>
    <w:uiPriority w:val="99"/>
    <w:unhideWhenUsed/>
    <w:rsid w:val="00D60A50"/>
    <w:pPr>
      <w:tabs>
        <w:tab w:val="center" w:pos="4677"/>
        <w:tab w:val="right" w:pos="9355"/>
      </w:tabs>
      <w:spacing w:after="0" w:line="240" w:lineRule="auto"/>
    </w:pPr>
  </w:style>
  <w:style w:type="paragraph" w:styleId="af7">
    <w:name w:val="List Paragraph"/>
    <w:basedOn w:val="a"/>
    <w:uiPriority w:val="34"/>
    <w:qFormat/>
    <w:rsid w:val="00D60A50"/>
    <w:pPr>
      <w:ind w:left="720"/>
      <w:contextualSpacing/>
    </w:pPr>
  </w:style>
  <w:style w:type="paragraph" w:customStyle="1" w:styleId="Default">
    <w:name w:val="Default"/>
    <w:qFormat/>
    <w:rsid w:val="00D60A50"/>
    <w:rPr>
      <w:rFonts w:ascii="Times New Roman" w:hAnsi="Times New Roman"/>
      <w:color w:val="000000"/>
      <w:sz w:val="24"/>
      <w:szCs w:val="24"/>
    </w:rPr>
  </w:style>
  <w:style w:type="paragraph" w:customStyle="1" w:styleId="CM6">
    <w:name w:val="CM6"/>
    <w:basedOn w:val="Default"/>
    <w:next w:val="Default"/>
    <w:qFormat/>
    <w:rsid w:val="00CB7C5D"/>
    <w:pPr>
      <w:widowControl w:val="0"/>
      <w:spacing w:line="253" w:lineRule="atLeast"/>
    </w:pPr>
    <w:rPr>
      <w:rFonts w:ascii="PFHABN+Arial" w:hAnsi="PFHABN+Arial"/>
      <w:color w:val="00000A"/>
    </w:rPr>
  </w:style>
  <w:style w:type="paragraph" w:customStyle="1" w:styleId="af8">
    <w:name w:val="Содержимое врезки"/>
    <w:basedOn w:val="a"/>
    <w:qFormat/>
    <w:rsid w:val="005F0752"/>
  </w:style>
  <w:style w:type="table" w:customStyle="1" w:styleId="11">
    <w:name w:val="Сетка таблицы светлая1"/>
    <w:basedOn w:val="a1"/>
    <w:uiPriority w:val="40"/>
    <w:rsid w:val="00AC244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9">
    <w:name w:val="Основной текст_"/>
    <w:basedOn w:val="a0"/>
    <w:link w:val="6"/>
    <w:uiPriority w:val="99"/>
    <w:locked/>
    <w:rsid w:val="00043964"/>
    <w:rPr>
      <w:rFonts w:ascii="Times New Roman" w:hAnsi="Times New Roman"/>
      <w:shd w:val="clear" w:color="auto" w:fill="FFFFFF"/>
    </w:rPr>
  </w:style>
  <w:style w:type="paragraph" w:customStyle="1" w:styleId="6">
    <w:name w:val="Основной текст6"/>
    <w:basedOn w:val="a"/>
    <w:link w:val="af9"/>
    <w:uiPriority w:val="99"/>
    <w:rsid w:val="00043964"/>
    <w:pPr>
      <w:widowControl w:val="0"/>
      <w:shd w:val="clear" w:color="auto" w:fill="FFFFFF"/>
      <w:spacing w:before="6600" w:after="0" w:line="256" w:lineRule="exact"/>
      <w:ind w:hanging="540"/>
      <w:jc w:val="center"/>
    </w:pPr>
    <w:rPr>
      <w:rFonts w:ascii="Times New Roman" w:hAnsi="Times New Roman"/>
      <w:sz w:val="20"/>
      <w:szCs w:val="20"/>
    </w:rPr>
  </w:style>
  <w:style w:type="paragraph" w:customStyle="1" w:styleId="FR2">
    <w:name w:val="FR2"/>
    <w:rsid w:val="0058386D"/>
    <w:pPr>
      <w:widowControl w:val="0"/>
      <w:autoSpaceDE w:val="0"/>
      <w:autoSpaceDN w:val="0"/>
      <w:adjustRightInd w:val="0"/>
      <w:spacing w:before="220"/>
      <w:ind w:left="40" w:hanging="20"/>
    </w:pPr>
    <w:rPr>
      <w:rFonts w:ascii="Arial" w:hAnsi="Arial" w:cs="Arial"/>
      <w:sz w:val="18"/>
      <w:szCs w:val="18"/>
      <w:lang w:val="uk-UA" w:eastAsia="uk-UA"/>
    </w:rPr>
  </w:style>
  <w:style w:type="character" w:customStyle="1" w:styleId="ad">
    <w:name w:val="Название Знак"/>
    <w:aliases w:val=" Знак Знак"/>
    <w:link w:val="ab"/>
    <w:rsid w:val="0058386D"/>
    <w:rPr>
      <w:rFonts w:ascii="Liberation Sans" w:eastAsia="Noto Sans CJK SC Regular" w:hAnsi="Liberation Sans" w:cs="FreeSans"/>
      <w:sz w:val="28"/>
      <w:szCs w:val="28"/>
    </w:rPr>
  </w:style>
  <w:style w:type="paragraph" w:styleId="2">
    <w:name w:val="List Continue 2"/>
    <w:basedOn w:val="a"/>
    <w:uiPriority w:val="99"/>
    <w:semiHidden/>
    <w:unhideWhenUsed/>
    <w:rsid w:val="005C4DCB"/>
    <w:pPr>
      <w:spacing w:after="120"/>
      <w:ind w:left="566"/>
      <w:contextualSpacing/>
    </w:pPr>
  </w:style>
  <w:style w:type="character" w:customStyle="1" w:styleId="10">
    <w:name w:val="Заголовок 1 Знак"/>
    <w:basedOn w:val="a0"/>
    <w:link w:val="1"/>
    <w:rsid w:val="007B5BDF"/>
    <w:rPr>
      <w:rFonts w:ascii="Times New Roman" w:hAnsi="Times New Roman"/>
      <w:sz w:val="28"/>
      <w:szCs w:val="24"/>
      <w:lang w:val="uk-UA"/>
    </w:rPr>
  </w:style>
  <w:style w:type="paragraph" w:styleId="afa">
    <w:name w:val="Body Text Indent"/>
    <w:basedOn w:val="a"/>
    <w:link w:val="afb"/>
    <w:uiPriority w:val="99"/>
    <w:semiHidden/>
    <w:unhideWhenUsed/>
    <w:rsid w:val="008E0D1B"/>
    <w:pPr>
      <w:spacing w:after="120"/>
      <w:ind w:left="283"/>
    </w:pPr>
  </w:style>
  <w:style w:type="character" w:customStyle="1" w:styleId="afb">
    <w:name w:val="Основной текст с отступом Знак"/>
    <w:basedOn w:val="a0"/>
    <w:link w:val="afa"/>
    <w:uiPriority w:val="99"/>
    <w:semiHidden/>
    <w:rsid w:val="008E0D1B"/>
    <w:rPr>
      <w:sz w:val="22"/>
      <w:szCs w:val="22"/>
    </w:rPr>
  </w:style>
  <w:style w:type="character" w:styleId="afc">
    <w:name w:val="Hyperlink"/>
    <w:basedOn w:val="a0"/>
    <w:uiPriority w:val="99"/>
    <w:unhideWhenUsed/>
    <w:rsid w:val="00861373"/>
    <w:rPr>
      <w:color w:val="0563C1" w:themeColor="hyperlink"/>
      <w:u w:val="single"/>
    </w:rPr>
  </w:style>
  <w:style w:type="paragraph" w:customStyle="1" w:styleId="12">
    <w:name w:val="Абзац списка1"/>
    <w:basedOn w:val="a"/>
    <w:rsid w:val="0076525A"/>
    <w:pPr>
      <w:spacing w:after="200" w:line="276" w:lineRule="auto"/>
      <w:ind w:left="720"/>
      <w:contextualSpacing/>
    </w:pPr>
  </w:style>
  <w:style w:type="character" w:customStyle="1" w:styleId="hps">
    <w:name w:val="hps"/>
    <w:basedOn w:val="a0"/>
    <w:rsid w:val="00222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453">
      <w:bodyDiv w:val="1"/>
      <w:marLeft w:val="0"/>
      <w:marRight w:val="0"/>
      <w:marTop w:val="0"/>
      <w:marBottom w:val="0"/>
      <w:divBdr>
        <w:top w:val="none" w:sz="0" w:space="0" w:color="auto"/>
        <w:left w:val="none" w:sz="0" w:space="0" w:color="auto"/>
        <w:bottom w:val="none" w:sz="0" w:space="0" w:color="auto"/>
        <w:right w:val="none" w:sz="0" w:space="0" w:color="auto"/>
      </w:divBdr>
    </w:div>
    <w:div w:id="24989342">
      <w:bodyDiv w:val="1"/>
      <w:marLeft w:val="0"/>
      <w:marRight w:val="0"/>
      <w:marTop w:val="0"/>
      <w:marBottom w:val="0"/>
      <w:divBdr>
        <w:top w:val="none" w:sz="0" w:space="0" w:color="auto"/>
        <w:left w:val="none" w:sz="0" w:space="0" w:color="auto"/>
        <w:bottom w:val="none" w:sz="0" w:space="0" w:color="auto"/>
        <w:right w:val="none" w:sz="0" w:space="0" w:color="auto"/>
      </w:divBdr>
    </w:div>
    <w:div w:id="37241189">
      <w:bodyDiv w:val="1"/>
      <w:marLeft w:val="0"/>
      <w:marRight w:val="0"/>
      <w:marTop w:val="0"/>
      <w:marBottom w:val="0"/>
      <w:divBdr>
        <w:top w:val="none" w:sz="0" w:space="0" w:color="auto"/>
        <w:left w:val="none" w:sz="0" w:space="0" w:color="auto"/>
        <w:bottom w:val="none" w:sz="0" w:space="0" w:color="auto"/>
        <w:right w:val="none" w:sz="0" w:space="0" w:color="auto"/>
      </w:divBdr>
    </w:div>
    <w:div w:id="109252573">
      <w:bodyDiv w:val="1"/>
      <w:marLeft w:val="0"/>
      <w:marRight w:val="0"/>
      <w:marTop w:val="0"/>
      <w:marBottom w:val="0"/>
      <w:divBdr>
        <w:top w:val="none" w:sz="0" w:space="0" w:color="auto"/>
        <w:left w:val="none" w:sz="0" w:space="0" w:color="auto"/>
        <w:bottom w:val="none" w:sz="0" w:space="0" w:color="auto"/>
        <w:right w:val="none" w:sz="0" w:space="0" w:color="auto"/>
      </w:divBdr>
    </w:div>
    <w:div w:id="120880089">
      <w:bodyDiv w:val="1"/>
      <w:marLeft w:val="0"/>
      <w:marRight w:val="0"/>
      <w:marTop w:val="0"/>
      <w:marBottom w:val="0"/>
      <w:divBdr>
        <w:top w:val="none" w:sz="0" w:space="0" w:color="auto"/>
        <w:left w:val="none" w:sz="0" w:space="0" w:color="auto"/>
        <w:bottom w:val="none" w:sz="0" w:space="0" w:color="auto"/>
        <w:right w:val="none" w:sz="0" w:space="0" w:color="auto"/>
      </w:divBdr>
    </w:div>
    <w:div w:id="155536042">
      <w:bodyDiv w:val="1"/>
      <w:marLeft w:val="0"/>
      <w:marRight w:val="0"/>
      <w:marTop w:val="0"/>
      <w:marBottom w:val="0"/>
      <w:divBdr>
        <w:top w:val="none" w:sz="0" w:space="0" w:color="auto"/>
        <w:left w:val="none" w:sz="0" w:space="0" w:color="auto"/>
        <w:bottom w:val="none" w:sz="0" w:space="0" w:color="auto"/>
        <w:right w:val="none" w:sz="0" w:space="0" w:color="auto"/>
      </w:divBdr>
    </w:div>
    <w:div w:id="305816232">
      <w:bodyDiv w:val="1"/>
      <w:marLeft w:val="0"/>
      <w:marRight w:val="0"/>
      <w:marTop w:val="0"/>
      <w:marBottom w:val="0"/>
      <w:divBdr>
        <w:top w:val="none" w:sz="0" w:space="0" w:color="auto"/>
        <w:left w:val="none" w:sz="0" w:space="0" w:color="auto"/>
        <w:bottom w:val="none" w:sz="0" w:space="0" w:color="auto"/>
        <w:right w:val="none" w:sz="0" w:space="0" w:color="auto"/>
      </w:divBdr>
    </w:div>
    <w:div w:id="388697381">
      <w:bodyDiv w:val="1"/>
      <w:marLeft w:val="0"/>
      <w:marRight w:val="0"/>
      <w:marTop w:val="0"/>
      <w:marBottom w:val="0"/>
      <w:divBdr>
        <w:top w:val="none" w:sz="0" w:space="0" w:color="auto"/>
        <w:left w:val="none" w:sz="0" w:space="0" w:color="auto"/>
        <w:bottom w:val="none" w:sz="0" w:space="0" w:color="auto"/>
        <w:right w:val="none" w:sz="0" w:space="0" w:color="auto"/>
      </w:divBdr>
    </w:div>
    <w:div w:id="423645775">
      <w:bodyDiv w:val="1"/>
      <w:marLeft w:val="0"/>
      <w:marRight w:val="0"/>
      <w:marTop w:val="0"/>
      <w:marBottom w:val="0"/>
      <w:divBdr>
        <w:top w:val="none" w:sz="0" w:space="0" w:color="auto"/>
        <w:left w:val="none" w:sz="0" w:space="0" w:color="auto"/>
        <w:bottom w:val="none" w:sz="0" w:space="0" w:color="auto"/>
        <w:right w:val="none" w:sz="0" w:space="0" w:color="auto"/>
      </w:divBdr>
    </w:div>
    <w:div w:id="491257928">
      <w:bodyDiv w:val="1"/>
      <w:marLeft w:val="0"/>
      <w:marRight w:val="0"/>
      <w:marTop w:val="0"/>
      <w:marBottom w:val="0"/>
      <w:divBdr>
        <w:top w:val="none" w:sz="0" w:space="0" w:color="auto"/>
        <w:left w:val="none" w:sz="0" w:space="0" w:color="auto"/>
        <w:bottom w:val="none" w:sz="0" w:space="0" w:color="auto"/>
        <w:right w:val="none" w:sz="0" w:space="0" w:color="auto"/>
      </w:divBdr>
    </w:div>
    <w:div w:id="501968655">
      <w:bodyDiv w:val="1"/>
      <w:marLeft w:val="0"/>
      <w:marRight w:val="0"/>
      <w:marTop w:val="0"/>
      <w:marBottom w:val="0"/>
      <w:divBdr>
        <w:top w:val="none" w:sz="0" w:space="0" w:color="auto"/>
        <w:left w:val="none" w:sz="0" w:space="0" w:color="auto"/>
        <w:bottom w:val="none" w:sz="0" w:space="0" w:color="auto"/>
        <w:right w:val="none" w:sz="0" w:space="0" w:color="auto"/>
      </w:divBdr>
    </w:div>
    <w:div w:id="503059305">
      <w:bodyDiv w:val="1"/>
      <w:marLeft w:val="0"/>
      <w:marRight w:val="0"/>
      <w:marTop w:val="0"/>
      <w:marBottom w:val="0"/>
      <w:divBdr>
        <w:top w:val="none" w:sz="0" w:space="0" w:color="auto"/>
        <w:left w:val="none" w:sz="0" w:space="0" w:color="auto"/>
        <w:bottom w:val="none" w:sz="0" w:space="0" w:color="auto"/>
        <w:right w:val="none" w:sz="0" w:space="0" w:color="auto"/>
      </w:divBdr>
    </w:div>
    <w:div w:id="503783965">
      <w:bodyDiv w:val="1"/>
      <w:marLeft w:val="0"/>
      <w:marRight w:val="0"/>
      <w:marTop w:val="0"/>
      <w:marBottom w:val="0"/>
      <w:divBdr>
        <w:top w:val="none" w:sz="0" w:space="0" w:color="auto"/>
        <w:left w:val="none" w:sz="0" w:space="0" w:color="auto"/>
        <w:bottom w:val="none" w:sz="0" w:space="0" w:color="auto"/>
        <w:right w:val="none" w:sz="0" w:space="0" w:color="auto"/>
      </w:divBdr>
    </w:div>
    <w:div w:id="530919097">
      <w:bodyDiv w:val="1"/>
      <w:marLeft w:val="0"/>
      <w:marRight w:val="0"/>
      <w:marTop w:val="0"/>
      <w:marBottom w:val="0"/>
      <w:divBdr>
        <w:top w:val="none" w:sz="0" w:space="0" w:color="auto"/>
        <w:left w:val="none" w:sz="0" w:space="0" w:color="auto"/>
        <w:bottom w:val="none" w:sz="0" w:space="0" w:color="auto"/>
        <w:right w:val="none" w:sz="0" w:space="0" w:color="auto"/>
      </w:divBdr>
    </w:div>
    <w:div w:id="685331076">
      <w:bodyDiv w:val="1"/>
      <w:marLeft w:val="0"/>
      <w:marRight w:val="0"/>
      <w:marTop w:val="0"/>
      <w:marBottom w:val="0"/>
      <w:divBdr>
        <w:top w:val="none" w:sz="0" w:space="0" w:color="auto"/>
        <w:left w:val="none" w:sz="0" w:space="0" w:color="auto"/>
        <w:bottom w:val="none" w:sz="0" w:space="0" w:color="auto"/>
        <w:right w:val="none" w:sz="0" w:space="0" w:color="auto"/>
      </w:divBdr>
    </w:div>
    <w:div w:id="771896069">
      <w:bodyDiv w:val="1"/>
      <w:marLeft w:val="0"/>
      <w:marRight w:val="0"/>
      <w:marTop w:val="0"/>
      <w:marBottom w:val="0"/>
      <w:divBdr>
        <w:top w:val="none" w:sz="0" w:space="0" w:color="auto"/>
        <w:left w:val="none" w:sz="0" w:space="0" w:color="auto"/>
        <w:bottom w:val="none" w:sz="0" w:space="0" w:color="auto"/>
        <w:right w:val="none" w:sz="0" w:space="0" w:color="auto"/>
      </w:divBdr>
    </w:div>
    <w:div w:id="860510614">
      <w:bodyDiv w:val="1"/>
      <w:marLeft w:val="0"/>
      <w:marRight w:val="0"/>
      <w:marTop w:val="0"/>
      <w:marBottom w:val="0"/>
      <w:divBdr>
        <w:top w:val="none" w:sz="0" w:space="0" w:color="auto"/>
        <w:left w:val="none" w:sz="0" w:space="0" w:color="auto"/>
        <w:bottom w:val="none" w:sz="0" w:space="0" w:color="auto"/>
        <w:right w:val="none" w:sz="0" w:space="0" w:color="auto"/>
      </w:divBdr>
    </w:div>
    <w:div w:id="867914399">
      <w:bodyDiv w:val="1"/>
      <w:marLeft w:val="0"/>
      <w:marRight w:val="0"/>
      <w:marTop w:val="0"/>
      <w:marBottom w:val="0"/>
      <w:divBdr>
        <w:top w:val="none" w:sz="0" w:space="0" w:color="auto"/>
        <w:left w:val="none" w:sz="0" w:space="0" w:color="auto"/>
        <w:bottom w:val="none" w:sz="0" w:space="0" w:color="auto"/>
        <w:right w:val="none" w:sz="0" w:space="0" w:color="auto"/>
      </w:divBdr>
    </w:div>
    <w:div w:id="896165965">
      <w:bodyDiv w:val="1"/>
      <w:marLeft w:val="0"/>
      <w:marRight w:val="0"/>
      <w:marTop w:val="0"/>
      <w:marBottom w:val="0"/>
      <w:divBdr>
        <w:top w:val="none" w:sz="0" w:space="0" w:color="auto"/>
        <w:left w:val="none" w:sz="0" w:space="0" w:color="auto"/>
        <w:bottom w:val="none" w:sz="0" w:space="0" w:color="auto"/>
        <w:right w:val="none" w:sz="0" w:space="0" w:color="auto"/>
      </w:divBdr>
    </w:div>
    <w:div w:id="989485164">
      <w:bodyDiv w:val="1"/>
      <w:marLeft w:val="0"/>
      <w:marRight w:val="0"/>
      <w:marTop w:val="0"/>
      <w:marBottom w:val="0"/>
      <w:divBdr>
        <w:top w:val="none" w:sz="0" w:space="0" w:color="auto"/>
        <w:left w:val="none" w:sz="0" w:space="0" w:color="auto"/>
        <w:bottom w:val="none" w:sz="0" w:space="0" w:color="auto"/>
        <w:right w:val="none" w:sz="0" w:space="0" w:color="auto"/>
      </w:divBdr>
    </w:div>
    <w:div w:id="1081832173">
      <w:bodyDiv w:val="1"/>
      <w:marLeft w:val="0"/>
      <w:marRight w:val="0"/>
      <w:marTop w:val="0"/>
      <w:marBottom w:val="0"/>
      <w:divBdr>
        <w:top w:val="none" w:sz="0" w:space="0" w:color="auto"/>
        <w:left w:val="none" w:sz="0" w:space="0" w:color="auto"/>
        <w:bottom w:val="none" w:sz="0" w:space="0" w:color="auto"/>
        <w:right w:val="none" w:sz="0" w:space="0" w:color="auto"/>
      </w:divBdr>
    </w:div>
    <w:div w:id="1086926946">
      <w:bodyDiv w:val="1"/>
      <w:marLeft w:val="0"/>
      <w:marRight w:val="0"/>
      <w:marTop w:val="0"/>
      <w:marBottom w:val="0"/>
      <w:divBdr>
        <w:top w:val="none" w:sz="0" w:space="0" w:color="auto"/>
        <w:left w:val="none" w:sz="0" w:space="0" w:color="auto"/>
        <w:bottom w:val="none" w:sz="0" w:space="0" w:color="auto"/>
        <w:right w:val="none" w:sz="0" w:space="0" w:color="auto"/>
      </w:divBdr>
    </w:div>
    <w:div w:id="1129781067">
      <w:bodyDiv w:val="1"/>
      <w:marLeft w:val="0"/>
      <w:marRight w:val="0"/>
      <w:marTop w:val="0"/>
      <w:marBottom w:val="0"/>
      <w:divBdr>
        <w:top w:val="none" w:sz="0" w:space="0" w:color="auto"/>
        <w:left w:val="none" w:sz="0" w:space="0" w:color="auto"/>
        <w:bottom w:val="none" w:sz="0" w:space="0" w:color="auto"/>
        <w:right w:val="none" w:sz="0" w:space="0" w:color="auto"/>
      </w:divBdr>
    </w:div>
    <w:div w:id="1171992090">
      <w:bodyDiv w:val="1"/>
      <w:marLeft w:val="0"/>
      <w:marRight w:val="0"/>
      <w:marTop w:val="0"/>
      <w:marBottom w:val="0"/>
      <w:divBdr>
        <w:top w:val="none" w:sz="0" w:space="0" w:color="auto"/>
        <w:left w:val="none" w:sz="0" w:space="0" w:color="auto"/>
        <w:bottom w:val="none" w:sz="0" w:space="0" w:color="auto"/>
        <w:right w:val="none" w:sz="0" w:space="0" w:color="auto"/>
      </w:divBdr>
    </w:div>
    <w:div w:id="1269191589">
      <w:bodyDiv w:val="1"/>
      <w:marLeft w:val="0"/>
      <w:marRight w:val="0"/>
      <w:marTop w:val="0"/>
      <w:marBottom w:val="0"/>
      <w:divBdr>
        <w:top w:val="none" w:sz="0" w:space="0" w:color="auto"/>
        <w:left w:val="none" w:sz="0" w:space="0" w:color="auto"/>
        <w:bottom w:val="none" w:sz="0" w:space="0" w:color="auto"/>
        <w:right w:val="none" w:sz="0" w:space="0" w:color="auto"/>
      </w:divBdr>
    </w:div>
    <w:div w:id="1277520401">
      <w:bodyDiv w:val="1"/>
      <w:marLeft w:val="0"/>
      <w:marRight w:val="0"/>
      <w:marTop w:val="0"/>
      <w:marBottom w:val="0"/>
      <w:divBdr>
        <w:top w:val="none" w:sz="0" w:space="0" w:color="auto"/>
        <w:left w:val="none" w:sz="0" w:space="0" w:color="auto"/>
        <w:bottom w:val="none" w:sz="0" w:space="0" w:color="auto"/>
        <w:right w:val="none" w:sz="0" w:space="0" w:color="auto"/>
      </w:divBdr>
    </w:div>
    <w:div w:id="1311447296">
      <w:bodyDiv w:val="1"/>
      <w:marLeft w:val="0"/>
      <w:marRight w:val="0"/>
      <w:marTop w:val="0"/>
      <w:marBottom w:val="0"/>
      <w:divBdr>
        <w:top w:val="none" w:sz="0" w:space="0" w:color="auto"/>
        <w:left w:val="none" w:sz="0" w:space="0" w:color="auto"/>
        <w:bottom w:val="none" w:sz="0" w:space="0" w:color="auto"/>
        <w:right w:val="none" w:sz="0" w:space="0" w:color="auto"/>
      </w:divBdr>
    </w:div>
    <w:div w:id="1316643113">
      <w:bodyDiv w:val="1"/>
      <w:marLeft w:val="0"/>
      <w:marRight w:val="0"/>
      <w:marTop w:val="0"/>
      <w:marBottom w:val="0"/>
      <w:divBdr>
        <w:top w:val="none" w:sz="0" w:space="0" w:color="auto"/>
        <w:left w:val="none" w:sz="0" w:space="0" w:color="auto"/>
        <w:bottom w:val="none" w:sz="0" w:space="0" w:color="auto"/>
        <w:right w:val="none" w:sz="0" w:space="0" w:color="auto"/>
      </w:divBdr>
    </w:div>
    <w:div w:id="1415010549">
      <w:bodyDiv w:val="1"/>
      <w:marLeft w:val="0"/>
      <w:marRight w:val="0"/>
      <w:marTop w:val="0"/>
      <w:marBottom w:val="0"/>
      <w:divBdr>
        <w:top w:val="none" w:sz="0" w:space="0" w:color="auto"/>
        <w:left w:val="none" w:sz="0" w:space="0" w:color="auto"/>
        <w:bottom w:val="none" w:sz="0" w:space="0" w:color="auto"/>
        <w:right w:val="none" w:sz="0" w:space="0" w:color="auto"/>
      </w:divBdr>
    </w:div>
    <w:div w:id="1453205849">
      <w:bodyDiv w:val="1"/>
      <w:marLeft w:val="0"/>
      <w:marRight w:val="0"/>
      <w:marTop w:val="0"/>
      <w:marBottom w:val="0"/>
      <w:divBdr>
        <w:top w:val="none" w:sz="0" w:space="0" w:color="auto"/>
        <w:left w:val="none" w:sz="0" w:space="0" w:color="auto"/>
        <w:bottom w:val="none" w:sz="0" w:space="0" w:color="auto"/>
        <w:right w:val="none" w:sz="0" w:space="0" w:color="auto"/>
      </w:divBdr>
    </w:div>
    <w:div w:id="1458833686">
      <w:bodyDiv w:val="1"/>
      <w:marLeft w:val="0"/>
      <w:marRight w:val="0"/>
      <w:marTop w:val="0"/>
      <w:marBottom w:val="0"/>
      <w:divBdr>
        <w:top w:val="none" w:sz="0" w:space="0" w:color="auto"/>
        <w:left w:val="none" w:sz="0" w:space="0" w:color="auto"/>
        <w:bottom w:val="none" w:sz="0" w:space="0" w:color="auto"/>
        <w:right w:val="none" w:sz="0" w:space="0" w:color="auto"/>
      </w:divBdr>
    </w:div>
    <w:div w:id="1505128717">
      <w:bodyDiv w:val="1"/>
      <w:marLeft w:val="0"/>
      <w:marRight w:val="0"/>
      <w:marTop w:val="0"/>
      <w:marBottom w:val="0"/>
      <w:divBdr>
        <w:top w:val="none" w:sz="0" w:space="0" w:color="auto"/>
        <w:left w:val="none" w:sz="0" w:space="0" w:color="auto"/>
        <w:bottom w:val="none" w:sz="0" w:space="0" w:color="auto"/>
        <w:right w:val="none" w:sz="0" w:space="0" w:color="auto"/>
      </w:divBdr>
    </w:div>
    <w:div w:id="1510366901">
      <w:bodyDiv w:val="1"/>
      <w:marLeft w:val="0"/>
      <w:marRight w:val="0"/>
      <w:marTop w:val="0"/>
      <w:marBottom w:val="0"/>
      <w:divBdr>
        <w:top w:val="none" w:sz="0" w:space="0" w:color="auto"/>
        <w:left w:val="none" w:sz="0" w:space="0" w:color="auto"/>
        <w:bottom w:val="none" w:sz="0" w:space="0" w:color="auto"/>
        <w:right w:val="none" w:sz="0" w:space="0" w:color="auto"/>
      </w:divBdr>
    </w:div>
    <w:div w:id="1790471467">
      <w:bodyDiv w:val="1"/>
      <w:marLeft w:val="0"/>
      <w:marRight w:val="0"/>
      <w:marTop w:val="0"/>
      <w:marBottom w:val="0"/>
      <w:divBdr>
        <w:top w:val="none" w:sz="0" w:space="0" w:color="auto"/>
        <w:left w:val="none" w:sz="0" w:space="0" w:color="auto"/>
        <w:bottom w:val="none" w:sz="0" w:space="0" w:color="auto"/>
        <w:right w:val="none" w:sz="0" w:space="0" w:color="auto"/>
      </w:divBdr>
    </w:div>
    <w:div w:id="1813017444">
      <w:bodyDiv w:val="1"/>
      <w:marLeft w:val="0"/>
      <w:marRight w:val="0"/>
      <w:marTop w:val="0"/>
      <w:marBottom w:val="0"/>
      <w:divBdr>
        <w:top w:val="none" w:sz="0" w:space="0" w:color="auto"/>
        <w:left w:val="none" w:sz="0" w:space="0" w:color="auto"/>
        <w:bottom w:val="none" w:sz="0" w:space="0" w:color="auto"/>
        <w:right w:val="none" w:sz="0" w:space="0" w:color="auto"/>
      </w:divBdr>
    </w:div>
    <w:div w:id="1816340491">
      <w:bodyDiv w:val="1"/>
      <w:marLeft w:val="0"/>
      <w:marRight w:val="0"/>
      <w:marTop w:val="0"/>
      <w:marBottom w:val="0"/>
      <w:divBdr>
        <w:top w:val="none" w:sz="0" w:space="0" w:color="auto"/>
        <w:left w:val="none" w:sz="0" w:space="0" w:color="auto"/>
        <w:bottom w:val="none" w:sz="0" w:space="0" w:color="auto"/>
        <w:right w:val="none" w:sz="0" w:space="0" w:color="auto"/>
      </w:divBdr>
    </w:div>
    <w:div w:id="1872451116">
      <w:bodyDiv w:val="1"/>
      <w:marLeft w:val="0"/>
      <w:marRight w:val="0"/>
      <w:marTop w:val="0"/>
      <w:marBottom w:val="0"/>
      <w:divBdr>
        <w:top w:val="none" w:sz="0" w:space="0" w:color="auto"/>
        <w:left w:val="none" w:sz="0" w:space="0" w:color="auto"/>
        <w:bottom w:val="none" w:sz="0" w:space="0" w:color="auto"/>
        <w:right w:val="none" w:sz="0" w:space="0" w:color="auto"/>
      </w:divBdr>
    </w:div>
    <w:div w:id="1991011552">
      <w:bodyDiv w:val="1"/>
      <w:marLeft w:val="0"/>
      <w:marRight w:val="0"/>
      <w:marTop w:val="0"/>
      <w:marBottom w:val="0"/>
      <w:divBdr>
        <w:top w:val="none" w:sz="0" w:space="0" w:color="auto"/>
        <w:left w:val="none" w:sz="0" w:space="0" w:color="auto"/>
        <w:bottom w:val="none" w:sz="0" w:space="0" w:color="auto"/>
        <w:right w:val="none" w:sz="0" w:space="0" w:color="auto"/>
      </w:divBdr>
    </w:div>
    <w:div w:id="2019771745">
      <w:bodyDiv w:val="1"/>
      <w:marLeft w:val="0"/>
      <w:marRight w:val="0"/>
      <w:marTop w:val="0"/>
      <w:marBottom w:val="0"/>
      <w:divBdr>
        <w:top w:val="none" w:sz="0" w:space="0" w:color="auto"/>
        <w:left w:val="none" w:sz="0" w:space="0" w:color="auto"/>
        <w:bottom w:val="none" w:sz="0" w:space="0" w:color="auto"/>
        <w:right w:val="none" w:sz="0" w:space="0" w:color="auto"/>
      </w:divBdr>
    </w:div>
    <w:div w:id="2129740116">
      <w:bodyDiv w:val="1"/>
      <w:marLeft w:val="0"/>
      <w:marRight w:val="0"/>
      <w:marTop w:val="0"/>
      <w:marBottom w:val="0"/>
      <w:divBdr>
        <w:top w:val="none" w:sz="0" w:space="0" w:color="auto"/>
        <w:left w:val="none" w:sz="0" w:space="0" w:color="auto"/>
        <w:bottom w:val="none" w:sz="0" w:space="0" w:color="auto"/>
        <w:right w:val="none" w:sz="0" w:space="0" w:color="auto"/>
      </w:divBdr>
    </w:div>
    <w:div w:id="2130585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CC"/>
    <w:family w:val="modern"/>
    <w:pitch w:val="fixed"/>
    <w:sig w:usb0="E0000AFF" w:usb1="400078FF" w:usb2="00000001" w:usb3="00000000" w:csb0="000001BF" w:csb1="00000000"/>
  </w:font>
  <w:font w:name="Liberation Sans">
    <w:altName w:val="Arial"/>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PFHABN+Arial">
    <w:altName w:val="Times New Roman"/>
    <w:charset w:val="01"/>
    <w:family w:val="roman"/>
    <w:pitch w:val="variable"/>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C9"/>
    <w:rsid w:val="001505C9"/>
    <w:rsid w:val="006B5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62AA566350C44238CADEF3A90056CF3">
    <w:name w:val="E62AA566350C44238CADEF3A90056CF3"/>
    <w:rsid w:val="001505C9"/>
  </w:style>
  <w:style w:type="paragraph" w:customStyle="1" w:styleId="DA271B85118C47ED834EDAE136D890D3">
    <w:name w:val="DA271B85118C47ED834EDAE136D890D3"/>
    <w:rsid w:val="001505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AB961-B979-4FCB-8D00-26399A780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3834</Words>
  <Characters>21854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Bursa</dc:creator>
  <dc:description>Document was created by {applicationname}, version: {version}</dc:description>
  <cp:lastModifiedBy>Админ</cp:lastModifiedBy>
  <cp:revision>20</cp:revision>
  <cp:lastPrinted>2018-09-07T09:35:00Z</cp:lastPrinted>
  <dcterms:created xsi:type="dcterms:W3CDTF">2021-06-23T07:47:00Z</dcterms:created>
  <dcterms:modified xsi:type="dcterms:W3CDTF">2022-09-26T15:53:00Z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